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25F" w:rsidRPr="00CE31DC" w:rsidRDefault="005D70C9">
      <w:pPr>
        <w:pStyle w:val="3"/>
        <w:shd w:val="clear" w:color="auto" w:fill="auto"/>
        <w:tabs>
          <w:tab w:val="right" w:pos="9918"/>
        </w:tabs>
        <w:spacing w:after="2"/>
        <w:ind w:left="40" w:right="140"/>
        <w:rPr>
          <w:sz w:val="24"/>
          <w:szCs w:val="24"/>
        </w:rPr>
      </w:pPr>
      <w:r w:rsidRPr="00CE31DC">
        <w:rPr>
          <w:sz w:val="24"/>
          <w:szCs w:val="24"/>
        </w:rPr>
        <w:t>В соответствии с требованиями пункта 9 Федерального стандарта бухгалтерского учета для организаций государственного сектора «Учетная политика, оценочные значения и ошибки», утвержденного приказом Министерства финансов Российской Федерации от 30.12.2017 № 274н, представляется информация об учетной политике учреждения.</w:t>
      </w:r>
      <w:r w:rsidRPr="00CE31DC">
        <w:rPr>
          <w:sz w:val="24"/>
          <w:szCs w:val="24"/>
        </w:rPr>
        <w:tab/>
      </w:r>
    </w:p>
    <w:p w:rsidR="0049625F" w:rsidRPr="00CE31DC" w:rsidRDefault="005D70C9">
      <w:pPr>
        <w:pStyle w:val="a6"/>
        <w:framePr w:w="10666" w:wrap="notBeside" w:vAnchor="text" w:hAnchor="text" w:xAlign="center" w:y="1"/>
        <w:shd w:val="clear" w:color="auto" w:fill="auto"/>
        <w:tabs>
          <w:tab w:val="right" w:leader="underscore" w:pos="9878"/>
          <w:tab w:val="right" w:pos="10018"/>
          <w:tab w:val="right" w:pos="10234"/>
          <w:tab w:val="right" w:pos="10392"/>
        </w:tabs>
        <w:ind w:firstLine="0"/>
        <w:rPr>
          <w:sz w:val="24"/>
          <w:szCs w:val="24"/>
        </w:rPr>
      </w:pPr>
      <w:r w:rsidRPr="00CE31DC">
        <w:rPr>
          <w:sz w:val="24"/>
          <w:szCs w:val="24"/>
        </w:rPr>
        <w:t xml:space="preserve">Учетная политика ОГБУК «Государственная филармония Костромской области» утверждена </w:t>
      </w:r>
      <w:r w:rsidRPr="00CE31DC">
        <w:rPr>
          <w:rStyle w:val="a7"/>
          <w:sz w:val="24"/>
          <w:szCs w:val="24"/>
        </w:rPr>
        <w:t>приказом от 3</w:t>
      </w:r>
      <w:r w:rsidR="00CE31DC">
        <w:rPr>
          <w:rStyle w:val="a7"/>
          <w:sz w:val="24"/>
          <w:szCs w:val="24"/>
        </w:rPr>
        <w:t>0</w:t>
      </w:r>
      <w:r w:rsidRPr="00CE31DC">
        <w:rPr>
          <w:rStyle w:val="a7"/>
          <w:sz w:val="24"/>
          <w:szCs w:val="24"/>
        </w:rPr>
        <w:t xml:space="preserve"> декабря 20</w:t>
      </w:r>
      <w:r w:rsidR="00CE31DC">
        <w:rPr>
          <w:rStyle w:val="a7"/>
          <w:sz w:val="24"/>
          <w:szCs w:val="24"/>
        </w:rPr>
        <w:t>2</w:t>
      </w:r>
      <w:r w:rsidR="00A31FE1">
        <w:rPr>
          <w:rStyle w:val="a7"/>
          <w:sz w:val="24"/>
          <w:szCs w:val="24"/>
        </w:rPr>
        <w:t>1</w:t>
      </w:r>
      <w:r w:rsidRPr="00CE31DC">
        <w:rPr>
          <w:rStyle w:val="a7"/>
          <w:sz w:val="24"/>
          <w:szCs w:val="24"/>
        </w:rPr>
        <w:t xml:space="preserve"> года № </w:t>
      </w:r>
      <w:r w:rsidR="00CE31DC">
        <w:rPr>
          <w:rStyle w:val="a7"/>
          <w:sz w:val="24"/>
          <w:szCs w:val="24"/>
        </w:rPr>
        <w:t>3</w:t>
      </w:r>
      <w:r w:rsidR="00A31FE1">
        <w:rPr>
          <w:rStyle w:val="a7"/>
          <w:sz w:val="24"/>
          <w:szCs w:val="24"/>
        </w:rPr>
        <w:t>1</w:t>
      </w:r>
      <w:r w:rsidR="00CE31DC">
        <w:rPr>
          <w:rStyle w:val="a7"/>
          <w:sz w:val="24"/>
          <w:szCs w:val="24"/>
        </w:rPr>
        <w:t>3</w:t>
      </w:r>
      <w:r w:rsidRPr="00CE31DC">
        <w:rPr>
          <w:rStyle w:val="a7"/>
          <w:sz w:val="24"/>
          <w:szCs w:val="24"/>
        </w:rPr>
        <w:t>/02-0</w:t>
      </w:r>
      <w:r w:rsidR="00A31FE1">
        <w:rPr>
          <w:rStyle w:val="a7"/>
          <w:sz w:val="24"/>
          <w:szCs w:val="24"/>
        </w:rPr>
        <w:t>1 и состоит из следующих частей</w:t>
      </w:r>
    </w:p>
    <w:tbl>
      <w:tblPr>
        <w:tblpPr w:leftFromText="180" w:rightFromText="180" w:vertAnchor="page" w:horzAnchor="margin" w:tblpY="295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2578"/>
        <w:gridCol w:w="7474"/>
      </w:tblGrid>
      <w:tr w:rsidR="0049625F" w:rsidRPr="00CE31DC" w:rsidTr="00A31FE1">
        <w:trPr>
          <w:trHeight w:hRule="exact" w:val="57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625F" w:rsidRPr="00CE31DC" w:rsidRDefault="005D70C9" w:rsidP="00A31FE1">
            <w:pPr>
              <w:pStyle w:val="3"/>
              <w:shd w:val="clear" w:color="auto" w:fill="auto"/>
              <w:spacing w:line="230" w:lineRule="exact"/>
              <w:ind w:left="180" w:firstLine="0"/>
              <w:jc w:val="left"/>
              <w:rPr>
                <w:sz w:val="24"/>
                <w:szCs w:val="24"/>
              </w:rPr>
            </w:pPr>
            <w:r w:rsidRPr="00CE31DC">
              <w:rPr>
                <w:rStyle w:val="1"/>
                <w:sz w:val="24"/>
                <w:szCs w:val="24"/>
              </w:rPr>
              <w:t>№</w:t>
            </w:r>
          </w:p>
          <w:p w:rsidR="0049625F" w:rsidRPr="00CE31DC" w:rsidRDefault="005D70C9" w:rsidP="00A31FE1">
            <w:pPr>
              <w:pStyle w:val="3"/>
              <w:shd w:val="clear" w:color="auto" w:fill="auto"/>
              <w:spacing w:before="60" w:after="0" w:line="230" w:lineRule="exact"/>
              <w:ind w:left="180" w:firstLine="0"/>
              <w:jc w:val="left"/>
              <w:rPr>
                <w:sz w:val="24"/>
                <w:szCs w:val="24"/>
              </w:rPr>
            </w:pPr>
            <w:proofErr w:type="gramStart"/>
            <w:r w:rsidRPr="00CE31DC">
              <w:rPr>
                <w:rStyle w:val="1"/>
                <w:sz w:val="24"/>
                <w:szCs w:val="24"/>
              </w:rPr>
              <w:t>п</w:t>
            </w:r>
            <w:proofErr w:type="gramEnd"/>
            <w:r w:rsidRPr="00CE31DC">
              <w:rPr>
                <w:rStyle w:val="1"/>
                <w:sz w:val="24"/>
                <w:szCs w:val="24"/>
              </w:rPr>
              <w:t>/п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25F" w:rsidRPr="00CE31DC" w:rsidRDefault="005D70C9" w:rsidP="00A31FE1">
            <w:pPr>
              <w:pStyle w:val="3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CE31DC">
              <w:rPr>
                <w:rStyle w:val="1"/>
                <w:sz w:val="24"/>
                <w:szCs w:val="24"/>
              </w:rPr>
              <w:t>Наименование части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25F" w:rsidRPr="00CE31DC" w:rsidRDefault="005D70C9" w:rsidP="00A31FE1">
            <w:pPr>
              <w:pStyle w:val="3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CE31DC">
              <w:rPr>
                <w:rStyle w:val="1"/>
                <w:sz w:val="24"/>
                <w:szCs w:val="24"/>
              </w:rPr>
              <w:t>Основные положения</w:t>
            </w:r>
          </w:p>
        </w:tc>
      </w:tr>
      <w:tr w:rsidR="0049625F" w:rsidRPr="00CE31DC" w:rsidTr="00A31FE1">
        <w:trPr>
          <w:trHeight w:hRule="exact" w:val="28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625F" w:rsidRPr="00CE31DC" w:rsidRDefault="005D70C9" w:rsidP="00A31FE1">
            <w:pPr>
              <w:pStyle w:val="3"/>
              <w:shd w:val="clear" w:color="auto" w:fill="auto"/>
              <w:spacing w:after="0" w:line="230" w:lineRule="exact"/>
              <w:ind w:left="180" w:firstLine="0"/>
              <w:jc w:val="left"/>
              <w:rPr>
                <w:sz w:val="24"/>
                <w:szCs w:val="24"/>
              </w:rPr>
            </w:pPr>
            <w:r w:rsidRPr="00CE31DC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625F" w:rsidRPr="00CE31DC" w:rsidRDefault="005D70C9" w:rsidP="00A31FE1">
            <w:pPr>
              <w:pStyle w:val="3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CE31DC">
              <w:rPr>
                <w:rStyle w:val="1"/>
                <w:sz w:val="24"/>
                <w:szCs w:val="24"/>
              </w:rPr>
              <w:t>2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5F" w:rsidRPr="00CE31DC" w:rsidRDefault="005D70C9" w:rsidP="00A31FE1">
            <w:pPr>
              <w:pStyle w:val="3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CE31DC">
              <w:rPr>
                <w:rStyle w:val="1"/>
                <w:sz w:val="24"/>
                <w:szCs w:val="24"/>
              </w:rPr>
              <w:t>3</w:t>
            </w:r>
          </w:p>
        </w:tc>
      </w:tr>
      <w:tr w:rsidR="0049625F" w:rsidRPr="00CE31DC" w:rsidTr="00A31FE1">
        <w:trPr>
          <w:trHeight w:hRule="exact" w:val="55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25F" w:rsidRPr="00CE31DC" w:rsidRDefault="005D70C9" w:rsidP="00A31FE1">
            <w:pPr>
              <w:pStyle w:val="3"/>
              <w:shd w:val="clear" w:color="auto" w:fill="auto"/>
              <w:spacing w:after="0" w:line="230" w:lineRule="exact"/>
              <w:ind w:left="180" w:firstLine="0"/>
              <w:jc w:val="left"/>
              <w:rPr>
                <w:sz w:val="24"/>
                <w:szCs w:val="24"/>
              </w:rPr>
            </w:pPr>
            <w:r w:rsidRPr="00CE31DC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625F" w:rsidRPr="00CE31DC" w:rsidRDefault="005D70C9" w:rsidP="00A31FE1">
            <w:pPr>
              <w:pStyle w:val="3"/>
              <w:shd w:val="clear" w:color="auto" w:fill="auto"/>
              <w:spacing w:after="0" w:line="269" w:lineRule="exact"/>
              <w:ind w:left="120" w:firstLine="0"/>
              <w:jc w:val="left"/>
              <w:rPr>
                <w:sz w:val="24"/>
                <w:szCs w:val="24"/>
              </w:rPr>
            </w:pPr>
            <w:r w:rsidRPr="00CE31DC">
              <w:rPr>
                <w:rStyle w:val="1"/>
                <w:sz w:val="24"/>
                <w:szCs w:val="24"/>
              </w:rPr>
              <w:t>Об организации бухгалтерского учета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625F" w:rsidRPr="00CE31DC" w:rsidRDefault="0049625F" w:rsidP="00A31FE1">
            <w:pPr>
              <w:pStyle w:val="3"/>
              <w:shd w:val="clear" w:color="auto" w:fill="auto"/>
              <w:spacing w:after="0" w:line="200" w:lineRule="exact"/>
              <w:ind w:left="6720" w:firstLine="0"/>
              <w:jc w:val="left"/>
              <w:rPr>
                <w:sz w:val="24"/>
                <w:szCs w:val="24"/>
              </w:rPr>
            </w:pPr>
          </w:p>
        </w:tc>
      </w:tr>
      <w:tr w:rsidR="0049625F" w:rsidRPr="00CE31DC" w:rsidTr="00A31FE1">
        <w:trPr>
          <w:trHeight w:hRule="exact" w:val="114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25F" w:rsidRPr="00CE31DC" w:rsidRDefault="005D70C9" w:rsidP="00A31FE1">
            <w:pPr>
              <w:pStyle w:val="3"/>
              <w:shd w:val="clear" w:color="auto" w:fill="auto"/>
              <w:spacing w:after="0" w:line="230" w:lineRule="exact"/>
              <w:ind w:left="180" w:firstLine="0"/>
              <w:jc w:val="left"/>
              <w:rPr>
                <w:sz w:val="24"/>
                <w:szCs w:val="24"/>
              </w:rPr>
            </w:pPr>
            <w:r w:rsidRPr="00CE31DC">
              <w:rPr>
                <w:rStyle w:val="1"/>
                <w:sz w:val="24"/>
                <w:szCs w:val="24"/>
              </w:rPr>
              <w:t>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25F" w:rsidRPr="00CE31DC" w:rsidRDefault="005D70C9" w:rsidP="00A31FE1">
            <w:pPr>
              <w:pStyle w:val="3"/>
              <w:shd w:val="clear" w:color="auto" w:fill="auto"/>
              <w:spacing w:after="0" w:line="274" w:lineRule="exact"/>
              <w:ind w:left="120" w:firstLine="120"/>
              <w:jc w:val="left"/>
              <w:rPr>
                <w:sz w:val="24"/>
                <w:szCs w:val="24"/>
              </w:rPr>
            </w:pPr>
            <w:r w:rsidRPr="00CE31DC">
              <w:rPr>
                <w:rStyle w:val="1"/>
                <w:sz w:val="24"/>
                <w:szCs w:val="24"/>
              </w:rPr>
              <w:t>1. Общие вопросы организации бухгалтерского учета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625F" w:rsidRDefault="005D70C9" w:rsidP="00A31FE1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 w:rsidRPr="00CE31DC">
              <w:rPr>
                <w:rStyle w:val="1"/>
                <w:sz w:val="24"/>
                <w:szCs w:val="24"/>
              </w:rPr>
              <w:t>Содержится перечень нормативных правовых актов Российской Федерации, устанавливающих правовые основы организации и ведения бухгалтерского учета, а также определяющих основные требования к учетной политике.</w:t>
            </w:r>
          </w:p>
          <w:p w:rsidR="00A31FE1" w:rsidRPr="00CE31DC" w:rsidRDefault="00A31FE1" w:rsidP="00A31FE1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</w:tr>
      <w:tr w:rsidR="0049625F" w:rsidRPr="00CE31DC" w:rsidTr="00A31FE1">
        <w:trPr>
          <w:trHeight w:hRule="exact" w:val="301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25F" w:rsidRPr="00CE31DC" w:rsidRDefault="005D70C9" w:rsidP="00A31FE1">
            <w:pPr>
              <w:pStyle w:val="3"/>
              <w:shd w:val="clear" w:color="auto" w:fill="auto"/>
              <w:spacing w:after="0" w:line="230" w:lineRule="exact"/>
              <w:ind w:left="180" w:firstLine="0"/>
              <w:jc w:val="left"/>
              <w:rPr>
                <w:sz w:val="24"/>
                <w:szCs w:val="24"/>
              </w:rPr>
            </w:pPr>
            <w:r w:rsidRPr="00CE31DC">
              <w:rPr>
                <w:rStyle w:val="1"/>
                <w:sz w:val="24"/>
                <w:szCs w:val="24"/>
              </w:rPr>
              <w:t>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25F" w:rsidRPr="00CE31DC" w:rsidRDefault="005D70C9" w:rsidP="00A31FE1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CE31DC">
              <w:rPr>
                <w:rStyle w:val="1"/>
                <w:sz w:val="24"/>
                <w:szCs w:val="24"/>
              </w:rPr>
              <w:t>2. Организация бухгалтерской службы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625F" w:rsidRPr="00CE31DC" w:rsidRDefault="005D70C9" w:rsidP="00A31FE1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CE31DC">
              <w:rPr>
                <w:rStyle w:val="1"/>
                <w:sz w:val="24"/>
                <w:szCs w:val="24"/>
              </w:rPr>
              <w:t>Содержится информацию:</w:t>
            </w:r>
          </w:p>
          <w:p w:rsidR="0049625F" w:rsidRPr="00CE31DC" w:rsidRDefault="005D70C9" w:rsidP="00A31FE1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326"/>
              </w:tabs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CE31DC">
              <w:rPr>
                <w:rStyle w:val="1"/>
                <w:sz w:val="24"/>
                <w:szCs w:val="24"/>
              </w:rPr>
              <w:t>о ведения бухгалтерского и налогового учета, который возлагается на отдел финансово-экономических вопросов и инвестиционных программ, возглавляемый главным бухгалтером;</w:t>
            </w:r>
          </w:p>
          <w:p w:rsidR="0049625F" w:rsidRPr="00CE31DC" w:rsidRDefault="005D70C9" w:rsidP="00A31FE1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312"/>
              </w:tabs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CE31DC">
              <w:rPr>
                <w:rStyle w:val="1"/>
                <w:sz w:val="24"/>
                <w:szCs w:val="24"/>
              </w:rPr>
              <w:t>о программных продуктах, применяемых для обработки учетной информации, о направлениях использования электронного документооборота;</w:t>
            </w:r>
          </w:p>
          <w:p w:rsidR="0049625F" w:rsidRDefault="005D70C9" w:rsidP="00A31FE1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312"/>
              </w:tabs>
              <w:spacing w:after="0" w:line="274" w:lineRule="exact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 w:rsidRPr="00CE31DC">
              <w:rPr>
                <w:rStyle w:val="1"/>
                <w:sz w:val="24"/>
                <w:szCs w:val="24"/>
              </w:rPr>
              <w:t xml:space="preserve">об особенностях оформления первичных учетных документах; </w:t>
            </w:r>
            <w:proofErr w:type="gramStart"/>
            <w:r w:rsidRPr="00CE31DC">
              <w:rPr>
                <w:rStyle w:val="1"/>
                <w:sz w:val="24"/>
                <w:szCs w:val="24"/>
              </w:rPr>
              <w:t>-п</w:t>
            </w:r>
            <w:proofErr w:type="gramEnd"/>
            <w:r w:rsidRPr="00CE31DC">
              <w:rPr>
                <w:rStyle w:val="1"/>
                <w:sz w:val="24"/>
                <w:szCs w:val="24"/>
              </w:rPr>
              <w:t xml:space="preserve">оложение о внутреннем финансовом контроле (приложение 1)и график проведения внутренних проверок </w:t>
            </w:r>
            <w:r w:rsidR="00A31FE1">
              <w:rPr>
                <w:rStyle w:val="1"/>
                <w:sz w:val="24"/>
                <w:szCs w:val="24"/>
              </w:rPr>
              <w:t>(</w:t>
            </w:r>
            <w:r w:rsidRPr="00CE31DC">
              <w:rPr>
                <w:rStyle w:val="1"/>
                <w:sz w:val="24"/>
                <w:szCs w:val="24"/>
              </w:rPr>
              <w:t>приложение 2), состав комиссии (приложение 3).</w:t>
            </w:r>
          </w:p>
          <w:p w:rsidR="00A31FE1" w:rsidRPr="00CE31DC" w:rsidRDefault="00A31FE1" w:rsidP="00A31FE1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312"/>
              </w:tabs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</w:tr>
      <w:tr w:rsidR="0049625F" w:rsidRPr="00CE31DC" w:rsidTr="00A31FE1">
        <w:trPr>
          <w:trHeight w:hRule="exact" w:val="274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25F" w:rsidRPr="00CE31DC" w:rsidRDefault="005D70C9" w:rsidP="00A31FE1">
            <w:pPr>
              <w:pStyle w:val="3"/>
              <w:shd w:val="clear" w:color="auto" w:fill="auto"/>
              <w:spacing w:after="0" w:line="230" w:lineRule="exact"/>
              <w:ind w:left="180" w:firstLine="0"/>
              <w:jc w:val="left"/>
              <w:rPr>
                <w:sz w:val="24"/>
                <w:szCs w:val="24"/>
              </w:rPr>
            </w:pPr>
            <w:r w:rsidRPr="00CE31DC">
              <w:rPr>
                <w:rStyle w:val="1"/>
                <w:sz w:val="24"/>
                <w:szCs w:val="24"/>
              </w:rPr>
              <w:t>4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25F" w:rsidRPr="00CE31DC" w:rsidRDefault="005D70C9" w:rsidP="00A31FE1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CE31DC">
              <w:rPr>
                <w:rStyle w:val="1"/>
                <w:sz w:val="24"/>
                <w:szCs w:val="24"/>
              </w:rPr>
              <w:t>3.Правила и график документооборота, обработку учетной информации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625F" w:rsidRPr="00CE31DC" w:rsidRDefault="005D70C9" w:rsidP="00A31FE1">
            <w:pPr>
              <w:pStyle w:val="3"/>
              <w:shd w:val="clear" w:color="auto" w:fill="auto"/>
              <w:spacing w:after="0" w:line="269" w:lineRule="exact"/>
              <w:ind w:left="120" w:firstLine="0"/>
              <w:jc w:val="left"/>
              <w:rPr>
                <w:sz w:val="24"/>
                <w:szCs w:val="24"/>
              </w:rPr>
            </w:pPr>
            <w:r w:rsidRPr="00CE31DC">
              <w:rPr>
                <w:rStyle w:val="1"/>
                <w:sz w:val="24"/>
                <w:szCs w:val="24"/>
              </w:rPr>
              <w:t>Содержится информация:</w:t>
            </w:r>
          </w:p>
          <w:p w:rsidR="0049625F" w:rsidRPr="00CE31DC" w:rsidRDefault="005D70C9" w:rsidP="00A31FE1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394"/>
              </w:tabs>
              <w:spacing w:after="0" w:line="269" w:lineRule="exact"/>
              <w:ind w:left="120" w:firstLine="0"/>
              <w:jc w:val="left"/>
              <w:rPr>
                <w:sz w:val="24"/>
                <w:szCs w:val="24"/>
              </w:rPr>
            </w:pPr>
            <w:r w:rsidRPr="00CE31DC">
              <w:rPr>
                <w:rStyle w:val="1"/>
                <w:sz w:val="24"/>
                <w:szCs w:val="24"/>
              </w:rPr>
              <w:t>перечень лиц, имеющих право подписи первичных учетных документов (приложение 4);</w:t>
            </w:r>
          </w:p>
          <w:p w:rsidR="0049625F" w:rsidRPr="00CE31DC" w:rsidRDefault="005D70C9" w:rsidP="00A31FE1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after="0" w:line="269" w:lineRule="exact"/>
              <w:ind w:firstLine="0"/>
              <w:rPr>
                <w:sz w:val="24"/>
                <w:szCs w:val="24"/>
              </w:rPr>
            </w:pPr>
            <w:r w:rsidRPr="00CE31DC">
              <w:rPr>
                <w:rStyle w:val="1"/>
                <w:sz w:val="24"/>
                <w:szCs w:val="24"/>
              </w:rPr>
              <w:t xml:space="preserve">о работе с </w:t>
            </w:r>
            <w:proofErr w:type="gramStart"/>
            <w:r w:rsidRPr="00CE31DC">
              <w:rPr>
                <w:rStyle w:val="1"/>
                <w:sz w:val="24"/>
                <w:szCs w:val="24"/>
              </w:rPr>
              <w:t>контроль-кассовой</w:t>
            </w:r>
            <w:proofErr w:type="gramEnd"/>
            <w:r w:rsidRPr="00CE31DC">
              <w:rPr>
                <w:rStyle w:val="1"/>
                <w:sz w:val="24"/>
                <w:szCs w:val="24"/>
              </w:rPr>
              <w:t xml:space="preserve"> техникой;</w:t>
            </w:r>
          </w:p>
          <w:p w:rsidR="0049625F" w:rsidRPr="00CE31DC" w:rsidRDefault="005D70C9" w:rsidP="00A31FE1">
            <w:pPr>
              <w:pStyle w:val="3"/>
              <w:shd w:val="clear" w:color="auto" w:fill="auto"/>
              <w:spacing w:after="0" w:line="269" w:lineRule="exact"/>
              <w:ind w:firstLine="0"/>
              <w:rPr>
                <w:sz w:val="24"/>
                <w:szCs w:val="24"/>
              </w:rPr>
            </w:pPr>
            <w:r w:rsidRPr="00CE31DC">
              <w:rPr>
                <w:rStyle w:val="1"/>
                <w:sz w:val="24"/>
                <w:szCs w:val="24"/>
              </w:rPr>
              <w:t>-об использовании унифицированных форм регистров и о порядке формирования электронных регистров бухгалтерского учет</w:t>
            </w:r>
            <w:proofErr w:type="gramStart"/>
            <w:r w:rsidRPr="00CE31DC">
              <w:rPr>
                <w:rStyle w:val="1"/>
                <w:sz w:val="24"/>
                <w:szCs w:val="24"/>
              </w:rPr>
              <w:t>а(</w:t>
            </w:r>
            <w:proofErr w:type="gramEnd"/>
            <w:r w:rsidRPr="00CE31DC">
              <w:rPr>
                <w:rStyle w:val="1"/>
                <w:sz w:val="24"/>
                <w:szCs w:val="24"/>
              </w:rPr>
              <w:t>приложение 6);</w:t>
            </w:r>
          </w:p>
          <w:p w:rsidR="0049625F" w:rsidRPr="00CE31DC" w:rsidRDefault="005D70C9" w:rsidP="00A31FE1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192"/>
              </w:tabs>
              <w:spacing w:after="0" w:line="269" w:lineRule="exact"/>
              <w:ind w:firstLine="0"/>
              <w:rPr>
                <w:sz w:val="24"/>
                <w:szCs w:val="24"/>
              </w:rPr>
            </w:pPr>
            <w:r w:rsidRPr="00CE31DC">
              <w:rPr>
                <w:rStyle w:val="1"/>
                <w:sz w:val="24"/>
                <w:szCs w:val="24"/>
              </w:rPr>
              <w:t>о графике документооборота (приложение 7);</w:t>
            </w:r>
          </w:p>
          <w:p w:rsidR="0049625F" w:rsidRPr="00CE31DC" w:rsidRDefault="005D70C9" w:rsidP="00A31FE1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312"/>
              </w:tabs>
              <w:spacing w:after="0" w:line="269" w:lineRule="exact"/>
              <w:ind w:left="120" w:firstLine="0"/>
              <w:jc w:val="left"/>
              <w:rPr>
                <w:sz w:val="24"/>
                <w:szCs w:val="24"/>
              </w:rPr>
            </w:pPr>
            <w:r w:rsidRPr="00CE31DC">
              <w:rPr>
                <w:rStyle w:val="1"/>
                <w:sz w:val="24"/>
                <w:szCs w:val="24"/>
              </w:rPr>
              <w:t>об особенностях оформления и формирования регистров бухгалтерского учета - журналов операций и главной книги.</w:t>
            </w:r>
          </w:p>
        </w:tc>
      </w:tr>
      <w:tr w:rsidR="0049625F" w:rsidRPr="00CE31DC" w:rsidTr="00A31FE1">
        <w:trPr>
          <w:trHeight w:hRule="exact" w:val="165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25F" w:rsidRPr="00CE31DC" w:rsidRDefault="005D70C9" w:rsidP="00A31FE1">
            <w:pPr>
              <w:pStyle w:val="3"/>
              <w:shd w:val="clear" w:color="auto" w:fill="auto"/>
              <w:spacing w:after="0" w:line="230" w:lineRule="exact"/>
              <w:ind w:left="180" w:firstLine="0"/>
              <w:jc w:val="left"/>
              <w:rPr>
                <w:sz w:val="24"/>
                <w:szCs w:val="24"/>
              </w:rPr>
            </w:pPr>
            <w:r w:rsidRPr="00CE31DC">
              <w:rPr>
                <w:rStyle w:val="1"/>
                <w:sz w:val="24"/>
                <w:szCs w:val="24"/>
              </w:rPr>
              <w:t>5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625F" w:rsidRPr="00CE31DC" w:rsidRDefault="005D70C9" w:rsidP="00A31FE1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CE31DC">
              <w:rPr>
                <w:rStyle w:val="1"/>
                <w:sz w:val="24"/>
                <w:szCs w:val="24"/>
              </w:rPr>
              <w:t>4.Периодичность формирования регистров бухгалтерского (бюджетного) учета на бумажных носителях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25F" w:rsidRPr="00CE31DC" w:rsidRDefault="005D70C9" w:rsidP="00A31FE1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CE31DC">
              <w:rPr>
                <w:rStyle w:val="1"/>
                <w:sz w:val="24"/>
                <w:szCs w:val="24"/>
              </w:rPr>
              <w:t>Содержится информация о сроках формирования регистров бухгалтерского (бюджетного) учета на бумажных носителях</w:t>
            </w:r>
          </w:p>
        </w:tc>
      </w:tr>
      <w:tr w:rsidR="0049625F" w:rsidRPr="00CE31DC" w:rsidTr="00A31FE1">
        <w:trPr>
          <w:trHeight w:hRule="exact" w:val="81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25F" w:rsidRPr="00CE31DC" w:rsidRDefault="005D70C9" w:rsidP="00A31FE1">
            <w:pPr>
              <w:pStyle w:val="3"/>
              <w:shd w:val="clear" w:color="auto" w:fill="auto"/>
              <w:spacing w:after="0" w:line="230" w:lineRule="exact"/>
              <w:ind w:left="180" w:firstLine="0"/>
              <w:jc w:val="left"/>
              <w:rPr>
                <w:sz w:val="24"/>
                <w:szCs w:val="24"/>
              </w:rPr>
            </w:pPr>
            <w:r w:rsidRPr="00CE31DC">
              <w:rPr>
                <w:rStyle w:val="1"/>
                <w:sz w:val="24"/>
                <w:szCs w:val="24"/>
              </w:rPr>
              <w:t>6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25F" w:rsidRPr="00CE31DC" w:rsidRDefault="005D70C9" w:rsidP="00A31FE1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CE31DC">
              <w:rPr>
                <w:rStyle w:val="1"/>
                <w:sz w:val="24"/>
                <w:szCs w:val="24"/>
              </w:rPr>
              <w:t>5. Рабочий План счетов бухгалтерского (бюджетного) учета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25F" w:rsidRPr="00CE31DC" w:rsidRDefault="005D70C9" w:rsidP="00A31FE1">
            <w:pPr>
              <w:pStyle w:val="3"/>
              <w:shd w:val="clear" w:color="auto" w:fill="auto"/>
              <w:spacing w:after="600" w:line="230" w:lineRule="exact"/>
              <w:ind w:firstLine="0"/>
              <w:rPr>
                <w:sz w:val="24"/>
                <w:szCs w:val="24"/>
              </w:rPr>
            </w:pPr>
            <w:r w:rsidRPr="00CE31DC">
              <w:rPr>
                <w:rStyle w:val="1"/>
                <w:sz w:val="24"/>
                <w:szCs w:val="24"/>
              </w:rPr>
              <w:t>Содержится информацию о рабочем плане счетов (приложение 9)</w:t>
            </w:r>
          </w:p>
          <w:p w:rsidR="0049625F" w:rsidRPr="00CE31DC" w:rsidRDefault="0049625F" w:rsidP="00A31FE1">
            <w:pPr>
              <w:pStyle w:val="3"/>
              <w:shd w:val="clear" w:color="auto" w:fill="auto"/>
              <w:spacing w:before="600" w:after="0" w:line="230" w:lineRule="exact"/>
              <w:ind w:left="4140" w:firstLine="0"/>
              <w:jc w:val="left"/>
              <w:rPr>
                <w:sz w:val="24"/>
                <w:szCs w:val="24"/>
              </w:rPr>
            </w:pPr>
          </w:p>
        </w:tc>
      </w:tr>
      <w:tr w:rsidR="0049625F" w:rsidRPr="00CE31DC" w:rsidTr="00A31FE1">
        <w:trPr>
          <w:trHeight w:hRule="exact" w:val="142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25F" w:rsidRPr="00CE31DC" w:rsidRDefault="005D70C9" w:rsidP="00A31FE1">
            <w:pPr>
              <w:pStyle w:val="3"/>
              <w:shd w:val="clear" w:color="auto" w:fill="auto"/>
              <w:spacing w:after="0" w:line="230" w:lineRule="exact"/>
              <w:ind w:left="180" w:firstLine="0"/>
              <w:jc w:val="left"/>
              <w:rPr>
                <w:sz w:val="24"/>
                <w:szCs w:val="24"/>
              </w:rPr>
            </w:pPr>
            <w:r w:rsidRPr="00CE31DC">
              <w:rPr>
                <w:rStyle w:val="1"/>
                <w:sz w:val="24"/>
                <w:szCs w:val="24"/>
              </w:rPr>
              <w:t>7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25F" w:rsidRPr="00CE31DC" w:rsidRDefault="005D70C9" w:rsidP="00A31FE1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gramStart"/>
            <w:r w:rsidRPr="00CE31DC">
              <w:rPr>
                <w:rStyle w:val="1"/>
                <w:sz w:val="24"/>
                <w:szCs w:val="24"/>
              </w:rPr>
              <w:t>б</w:t>
            </w:r>
            <w:proofErr w:type="gramEnd"/>
            <w:r w:rsidRPr="00CE31DC">
              <w:rPr>
                <w:rStyle w:val="1"/>
                <w:sz w:val="24"/>
                <w:szCs w:val="24"/>
              </w:rPr>
              <w:t>.</w:t>
            </w:r>
            <w:r w:rsidR="00A31FE1">
              <w:rPr>
                <w:rStyle w:val="1"/>
                <w:sz w:val="24"/>
                <w:szCs w:val="24"/>
              </w:rPr>
              <w:t xml:space="preserve"> </w:t>
            </w:r>
            <w:r w:rsidRPr="00CE31DC">
              <w:rPr>
                <w:rStyle w:val="1"/>
                <w:sz w:val="24"/>
                <w:szCs w:val="24"/>
              </w:rPr>
              <w:t>Порядок приемки и списания нефинансовых активов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625F" w:rsidRPr="00CE31DC" w:rsidRDefault="005D70C9" w:rsidP="00A31FE1">
            <w:pPr>
              <w:pStyle w:val="3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 w:rsidRPr="00CE31DC">
              <w:rPr>
                <w:rStyle w:val="1"/>
                <w:sz w:val="24"/>
                <w:szCs w:val="24"/>
              </w:rPr>
              <w:t>Содержится информация:</w:t>
            </w:r>
          </w:p>
          <w:p w:rsidR="0049625F" w:rsidRPr="00CE31DC" w:rsidRDefault="005D70C9" w:rsidP="00A31FE1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before="60" w:line="230" w:lineRule="exact"/>
              <w:ind w:firstLine="0"/>
              <w:rPr>
                <w:sz w:val="24"/>
                <w:szCs w:val="24"/>
              </w:rPr>
            </w:pPr>
            <w:r w:rsidRPr="00CE31DC">
              <w:rPr>
                <w:rStyle w:val="1"/>
                <w:sz w:val="24"/>
                <w:szCs w:val="24"/>
              </w:rPr>
              <w:t>о комиссии по поступлению и выбытию активов (приложение 10);</w:t>
            </w:r>
          </w:p>
          <w:p w:rsidR="0049625F" w:rsidRPr="00CE31DC" w:rsidRDefault="005D70C9" w:rsidP="00A31FE1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346"/>
              </w:tabs>
              <w:spacing w:before="60" w:after="0" w:line="288" w:lineRule="exact"/>
              <w:ind w:left="120" w:firstLine="0"/>
              <w:jc w:val="left"/>
              <w:rPr>
                <w:sz w:val="24"/>
                <w:szCs w:val="24"/>
              </w:rPr>
            </w:pPr>
            <w:r w:rsidRPr="00CE31DC">
              <w:rPr>
                <w:rStyle w:val="1"/>
                <w:sz w:val="24"/>
                <w:szCs w:val="24"/>
              </w:rPr>
              <w:t>Положение о комиссии по поступлению и выбытию активов (приложение 11);</w:t>
            </w:r>
          </w:p>
          <w:p w:rsidR="0049625F" w:rsidRDefault="005D70C9" w:rsidP="00A31FE1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after="0" w:line="230" w:lineRule="exact"/>
              <w:ind w:firstLine="0"/>
              <w:rPr>
                <w:rStyle w:val="1"/>
                <w:sz w:val="24"/>
                <w:szCs w:val="24"/>
              </w:rPr>
            </w:pPr>
            <w:r w:rsidRPr="00CE31DC">
              <w:rPr>
                <w:rStyle w:val="1"/>
                <w:sz w:val="24"/>
                <w:szCs w:val="24"/>
              </w:rPr>
              <w:t>Положение о списании активов (приложение 12);</w:t>
            </w:r>
          </w:p>
          <w:p w:rsidR="00A31FE1" w:rsidRPr="00CE31DC" w:rsidRDefault="00A31FE1" w:rsidP="00A31FE1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after="0" w:line="230" w:lineRule="exact"/>
              <w:ind w:firstLine="0"/>
              <w:rPr>
                <w:sz w:val="24"/>
                <w:szCs w:val="24"/>
              </w:rPr>
            </w:pPr>
          </w:p>
        </w:tc>
      </w:tr>
      <w:tr w:rsidR="0049625F" w:rsidRPr="00CE31DC" w:rsidTr="00A31FE1">
        <w:trPr>
          <w:trHeight w:hRule="exact" w:val="145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25F" w:rsidRPr="00CE31DC" w:rsidRDefault="005D70C9" w:rsidP="00A31FE1">
            <w:pPr>
              <w:pStyle w:val="3"/>
              <w:shd w:val="clear" w:color="auto" w:fill="auto"/>
              <w:spacing w:after="0" w:line="230" w:lineRule="exact"/>
              <w:ind w:left="180" w:firstLine="0"/>
              <w:jc w:val="left"/>
              <w:rPr>
                <w:sz w:val="24"/>
                <w:szCs w:val="24"/>
              </w:rPr>
            </w:pPr>
            <w:r w:rsidRPr="00CE31DC">
              <w:rPr>
                <w:rStyle w:val="1"/>
                <w:sz w:val="24"/>
                <w:szCs w:val="24"/>
              </w:rPr>
              <w:t>8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25F" w:rsidRPr="00CE31DC" w:rsidRDefault="005D70C9" w:rsidP="00A31FE1">
            <w:pPr>
              <w:pStyle w:val="3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CE31DC">
              <w:rPr>
                <w:rStyle w:val="1"/>
                <w:sz w:val="24"/>
                <w:szCs w:val="24"/>
              </w:rPr>
              <w:t>7. Порядок проведения инвентаризации</w:t>
            </w:r>
            <w:r w:rsidR="00F14B24">
              <w:rPr>
                <w:rStyle w:val="1"/>
                <w:sz w:val="24"/>
                <w:szCs w:val="24"/>
              </w:rPr>
              <w:t xml:space="preserve"> активов (нефинансовых и финансовых обязательств) 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25F" w:rsidRPr="00CE31DC" w:rsidRDefault="005D70C9" w:rsidP="00A31FE1">
            <w:pPr>
              <w:pStyle w:val="3"/>
              <w:shd w:val="clear" w:color="auto" w:fill="auto"/>
              <w:spacing w:after="0" w:line="269" w:lineRule="exact"/>
              <w:ind w:firstLine="0"/>
              <w:jc w:val="left"/>
              <w:rPr>
                <w:sz w:val="24"/>
                <w:szCs w:val="24"/>
              </w:rPr>
            </w:pPr>
            <w:r w:rsidRPr="00CE31DC">
              <w:rPr>
                <w:rStyle w:val="1"/>
                <w:sz w:val="24"/>
                <w:szCs w:val="24"/>
              </w:rPr>
              <w:t>Содержится информация:</w:t>
            </w:r>
            <w:proofErr w:type="gramStart"/>
            <w:r w:rsidRPr="00CE31DC">
              <w:rPr>
                <w:rStyle w:val="1"/>
                <w:sz w:val="24"/>
                <w:szCs w:val="24"/>
              </w:rPr>
              <w:t xml:space="preserve"> .</w:t>
            </w:r>
            <w:proofErr w:type="gramEnd"/>
          </w:p>
          <w:p w:rsidR="0049625F" w:rsidRPr="00CE31DC" w:rsidRDefault="005D70C9" w:rsidP="00A31FE1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spacing w:after="0" w:line="269" w:lineRule="exact"/>
              <w:ind w:firstLine="0"/>
              <w:jc w:val="left"/>
              <w:rPr>
                <w:sz w:val="24"/>
                <w:szCs w:val="24"/>
              </w:rPr>
            </w:pPr>
            <w:r w:rsidRPr="00CE31DC">
              <w:rPr>
                <w:rStyle w:val="1"/>
                <w:sz w:val="24"/>
                <w:szCs w:val="24"/>
              </w:rPr>
              <w:t>Положение об инвентаризации (приложение 13);</w:t>
            </w:r>
          </w:p>
          <w:p w:rsidR="0049625F" w:rsidRPr="00CE31DC" w:rsidRDefault="005D70C9" w:rsidP="00A31FE1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336"/>
              </w:tabs>
              <w:spacing w:after="0" w:line="269" w:lineRule="exact"/>
              <w:ind w:left="120" w:firstLine="0"/>
              <w:jc w:val="left"/>
              <w:rPr>
                <w:sz w:val="24"/>
                <w:szCs w:val="24"/>
              </w:rPr>
            </w:pPr>
            <w:r w:rsidRPr="00CE31DC">
              <w:rPr>
                <w:rStyle w:val="1"/>
                <w:sz w:val="24"/>
                <w:szCs w:val="24"/>
              </w:rPr>
              <w:t>о сроках проведения плановых и внеплановых инвентаризаций, отражение результатов инвентаризации</w:t>
            </w:r>
          </w:p>
        </w:tc>
      </w:tr>
    </w:tbl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2578"/>
        <w:gridCol w:w="7474"/>
      </w:tblGrid>
      <w:tr w:rsidR="00F14B24" w:rsidTr="00F14B24">
        <w:trPr>
          <w:trHeight w:hRule="exact" w:val="7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4B24" w:rsidRDefault="00F14B24" w:rsidP="00F14B24">
            <w:pPr>
              <w:pStyle w:val="3"/>
              <w:jc w:val="center"/>
              <w:rPr>
                <w:sz w:val="24"/>
                <w:szCs w:val="24"/>
              </w:rPr>
            </w:pPr>
            <w:r w:rsidRPr="00F14B24">
              <w:rPr>
                <w:rStyle w:val="115pt"/>
                <w:sz w:val="24"/>
                <w:szCs w:val="24"/>
              </w:rPr>
              <w:lastRenderedPageBreak/>
              <w:t>9</w:t>
            </w:r>
          </w:p>
          <w:p w:rsidR="00F14B24" w:rsidRPr="00F14B24" w:rsidRDefault="00F14B24" w:rsidP="00F14B24">
            <w:pPr>
              <w:jc w:val="center"/>
            </w:pPr>
            <w:r>
              <w:t>9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B24" w:rsidRPr="00F14B24" w:rsidRDefault="00F14B24" w:rsidP="00F14B24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  <w:r w:rsidRPr="00F14B24">
              <w:rPr>
                <w:rStyle w:val="115pt"/>
                <w:sz w:val="24"/>
                <w:szCs w:val="24"/>
              </w:rPr>
              <w:t>Общие правила ведения</w:t>
            </w:r>
          </w:p>
          <w:p w:rsidR="00F14B24" w:rsidRPr="00F14B24" w:rsidRDefault="00F14B24" w:rsidP="00F14B24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  <w:r w:rsidRPr="00F14B24">
              <w:rPr>
                <w:rStyle w:val="115pt"/>
                <w:sz w:val="24"/>
                <w:szCs w:val="24"/>
              </w:rPr>
              <w:t>бухгалтерского учета.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B24" w:rsidRPr="00F14B24" w:rsidRDefault="00F14B24" w:rsidP="00F14B24">
            <w:pPr>
              <w:pStyle w:val="3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14B24" w:rsidTr="00A31FE1">
        <w:trPr>
          <w:trHeight w:hRule="exact" w:val="128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4B24" w:rsidRPr="00F14B24" w:rsidRDefault="00F14B24" w:rsidP="00F14B24">
            <w:pPr>
              <w:pStyle w:val="3"/>
              <w:jc w:val="center"/>
              <w:rPr>
                <w:sz w:val="24"/>
                <w:szCs w:val="24"/>
              </w:rPr>
            </w:pPr>
            <w:r w:rsidRPr="00F14B24">
              <w:rPr>
                <w:rStyle w:val="115pt"/>
                <w:sz w:val="24"/>
                <w:szCs w:val="24"/>
              </w:rPr>
              <w:t>1</w:t>
            </w:r>
            <w:r>
              <w:rPr>
                <w:rStyle w:val="115pt"/>
                <w:sz w:val="24"/>
                <w:szCs w:val="24"/>
              </w:rPr>
              <w:t>1</w:t>
            </w:r>
            <w:r w:rsidRPr="00F14B24">
              <w:rPr>
                <w:rStyle w:val="115pt"/>
                <w:sz w:val="24"/>
                <w:szCs w:val="24"/>
              </w:rPr>
              <w:t>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B24" w:rsidRPr="00F14B24" w:rsidRDefault="00F14B24" w:rsidP="00F14B24">
            <w:pPr>
              <w:pStyle w:val="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4B24">
              <w:rPr>
                <w:rStyle w:val="115pt"/>
                <w:sz w:val="24"/>
                <w:szCs w:val="24"/>
              </w:rPr>
              <w:t>1. Учет объектов основных средств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B24" w:rsidRPr="00F14B24" w:rsidRDefault="00F14B24" w:rsidP="00F14B24">
            <w:pPr>
              <w:pStyle w:val="3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F14B24">
              <w:rPr>
                <w:rStyle w:val="115pt"/>
                <w:sz w:val="24"/>
                <w:szCs w:val="24"/>
              </w:rPr>
              <w:t>Содержится информация:</w:t>
            </w:r>
          </w:p>
          <w:p w:rsidR="00F14B24" w:rsidRPr="00F14B24" w:rsidRDefault="00F14B24" w:rsidP="00F14B24">
            <w:pPr>
              <w:tabs>
                <w:tab w:val="left" w:pos="652"/>
              </w:tabs>
              <w:spacing w:line="27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Style w:val="115pt"/>
                <w:rFonts w:eastAsia="Courier New"/>
                <w:sz w:val="24"/>
                <w:szCs w:val="24"/>
              </w:rPr>
              <w:t>-</w:t>
            </w:r>
            <w:r w:rsidRPr="00F14B24">
              <w:rPr>
                <w:rStyle w:val="115pt"/>
                <w:rFonts w:eastAsia="Courier New"/>
                <w:sz w:val="24"/>
                <w:szCs w:val="24"/>
              </w:rPr>
              <w:t>об объединении объектов имущества;</w:t>
            </w:r>
          </w:p>
          <w:p w:rsidR="00F14B24" w:rsidRPr="00F14B24" w:rsidRDefault="00F14B24" w:rsidP="00F14B24">
            <w:pPr>
              <w:tabs>
                <w:tab w:val="left" w:pos="763"/>
              </w:tabs>
              <w:spacing w:line="27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Style w:val="115pt"/>
                <w:rFonts w:eastAsia="Courier New"/>
                <w:sz w:val="24"/>
                <w:szCs w:val="24"/>
              </w:rPr>
              <w:t>-</w:t>
            </w:r>
            <w:r w:rsidRPr="00F14B24">
              <w:rPr>
                <w:rStyle w:val="115pt"/>
                <w:rFonts w:eastAsia="Courier New"/>
                <w:sz w:val="24"/>
                <w:szCs w:val="24"/>
              </w:rPr>
              <w:t>о формировании инвентарного номера объектов основных средств;</w:t>
            </w:r>
          </w:p>
          <w:p w:rsidR="00F14B24" w:rsidRDefault="00F14B24" w:rsidP="00F14B24">
            <w:pPr>
              <w:tabs>
                <w:tab w:val="left" w:pos="758"/>
              </w:tabs>
              <w:spacing w:line="274" w:lineRule="exact"/>
              <w:rPr>
                <w:rStyle w:val="115pt"/>
                <w:rFonts w:eastAsia="Courier New"/>
                <w:sz w:val="24"/>
                <w:szCs w:val="24"/>
              </w:rPr>
            </w:pPr>
            <w:r>
              <w:rPr>
                <w:rStyle w:val="115pt"/>
                <w:rFonts w:eastAsia="Courier New"/>
                <w:sz w:val="24"/>
                <w:szCs w:val="24"/>
              </w:rPr>
              <w:t>-</w:t>
            </w:r>
            <w:r w:rsidRPr="00F14B24">
              <w:rPr>
                <w:rStyle w:val="115pt"/>
                <w:rFonts w:eastAsia="Courier New"/>
                <w:sz w:val="24"/>
                <w:szCs w:val="24"/>
              </w:rPr>
              <w:t>об обозначении инвентарного номера на объекте основных средств;</w:t>
            </w:r>
          </w:p>
          <w:p w:rsidR="00A31FE1" w:rsidRPr="00F14B24" w:rsidRDefault="00A31FE1" w:rsidP="00F14B24">
            <w:pPr>
              <w:tabs>
                <w:tab w:val="left" w:pos="758"/>
              </w:tabs>
              <w:spacing w:line="274" w:lineRule="exact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  <w:p w:rsidR="00F14B24" w:rsidRPr="00F14B24" w:rsidRDefault="00F14B24" w:rsidP="00F14B24">
            <w:pPr>
              <w:numPr>
                <w:ilvl w:val="0"/>
                <w:numId w:val="9"/>
              </w:numPr>
              <w:tabs>
                <w:tab w:val="left" w:pos="647"/>
              </w:tabs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F14B24">
              <w:rPr>
                <w:rStyle w:val="115pt"/>
                <w:rFonts w:eastAsia="Courier New"/>
                <w:sz w:val="24"/>
                <w:szCs w:val="24"/>
              </w:rPr>
              <w:t>об установленном методе амортизации;</w:t>
            </w:r>
          </w:p>
          <w:p w:rsidR="00F14B24" w:rsidRPr="00F14B24" w:rsidRDefault="00F14B24" w:rsidP="00F14B24">
            <w:pPr>
              <w:numPr>
                <w:ilvl w:val="0"/>
                <w:numId w:val="9"/>
              </w:numPr>
              <w:tabs>
                <w:tab w:val="left" w:pos="599"/>
              </w:tabs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F14B24">
              <w:rPr>
                <w:rStyle w:val="115pt"/>
                <w:rFonts w:eastAsia="Courier New"/>
                <w:sz w:val="24"/>
                <w:szCs w:val="24"/>
              </w:rPr>
              <w:t>о методе определения справедливой стоимости активов;</w:t>
            </w:r>
          </w:p>
          <w:p w:rsidR="00F14B24" w:rsidRPr="00F14B24" w:rsidRDefault="00F14B24" w:rsidP="00F14B24">
            <w:pPr>
              <w:numPr>
                <w:ilvl w:val="0"/>
                <w:numId w:val="9"/>
              </w:numPr>
              <w:tabs>
                <w:tab w:val="left" w:pos="599"/>
              </w:tabs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F14B24">
              <w:rPr>
                <w:rStyle w:val="115pt"/>
                <w:rFonts w:eastAsia="Courier New"/>
                <w:sz w:val="24"/>
                <w:szCs w:val="24"/>
              </w:rPr>
              <w:t>о переоценке объектов основных средств</w:t>
            </w:r>
          </w:p>
        </w:tc>
      </w:tr>
      <w:tr w:rsidR="00F14B24" w:rsidTr="00F14B24">
        <w:trPr>
          <w:trHeight w:hRule="exact" w:val="116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4B24" w:rsidRPr="00F14B24" w:rsidRDefault="00F14B24" w:rsidP="00F14B24">
            <w:pPr>
              <w:pStyle w:val="3"/>
              <w:jc w:val="center"/>
              <w:rPr>
                <w:sz w:val="24"/>
                <w:szCs w:val="24"/>
              </w:rPr>
            </w:pPr>
            <w:r w:rsidRPr="00F14B24">
              <w:rPr>
                <w:rStyle w:val="115pt"/>
                <w:sz w:val="24"/>
                <w:szCs w:val="24"/>
              </w:rPr>
              <w:t>1</w:t>
            </w:r>
            <w:r>
              <w:rPr>
                <w:rStyle w:val="115pt"/>
                <w:sz w:val="24"/>
                <w:szCs w:val="24"/>
              </w:rPr>
              <w:t>1</w:t>
            </w:r>
            <w:r w:rsidRPr="00F14B24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B24" w:rsidRPr="00F14B24" w:rsidRDefault="00F14B24" w:rsidP="00F14B24">
            <w:pPr>
              <w:pStyle w:val="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4B24">
              <w:rPr>
                <w:rStyle w:val="115pt"/>
                <w:sz w:val="24"/>
                <w:szCs w:val="24"/>
              </w:rPr>
              <w:t>2. Учет</w:t>
            </w:r>
          </w:p>
          <w:p w:rsidR="00F14B24" w:rsidRPr="00F14B24" w:rsidRDefault="00F14B24" w:rsidP="00F14B24">
            <w:pPr>
              <w:pStyle w:val="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4B24">
              <w:rPr>
                <w:rStyle w:val="115pt"/>
                <w:sz w:val="24"/>
                <w:szCs w:val="24"/>
              </w:rPr>
              <w:t>нематериальных</w:t>
            </w:r>
          </w:p>
          <w:p w:rsidR="00F14B24" w:rsidRPr="00F14B24" w:rsidRDefault="00F14B24" w:rsidP="00F14B24">
            <w:pPr>
              <w:pStyle w:val="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4B24">
              <w:rPr>
                <w:rStyle w:val="115pt"/>
                <w:sz w:val="24"/>
                <w:szCs w:val="24"/>
              </w:rPr>
              <w:t>активов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B24" w:rsidRPr="00F14B24" w:rsidRDefault="00F14B24" w:rsidP="00F14B24">
            <w:pPr>
              <w:pStyle w:val="3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F14B24">
              <w:rPr>
                <w:rStyle w:val="115pt"/>
                <w:sz w:val="24"/>
                <w:szCs w:val="24"/>
              </w:rPr>
              <w:t>Содержится информация:</w:t>
            </w:r>
          </w:p>
          <w:p w:rsidR="00F14B24" w:rsidRDefault="00F14B24" w:rsidP="00F14B24">
            <w:pPr>
              <w:tabs>
                <w:tab w:val="left" w:pos="758"/>
              </w:tabs>
              <w:spacing w:line="27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Style w:val="115pt"/>
                <w:rFonts w:eastAsia="Courier New"/>
                <w:sz w:val="24"/>
                <w:szCs w:val="24"/>
              </w:rPr>
              <w:t>-</w:t>
            </w:r>
            <w:r w:rsidRPr="00F14B24">
              <w:rPr>
                <w:rStyle w:val="115pt"/>
                <w:rFonts w:eastAsia="Courier New"/>
                <w:sz w:val="24"/>
                <w:szCs w:val="24"/>
              </w:rPr>
              <w:t>о формировании инвентарного номера нематериальных активов;</w:t>
            </w:r>
            <w:proofErr w:type="gramStart"/>
            <w:r w:rsidRPr="00F14B24">
              <w:rPr>
                <w:rStyle w:val="115pt"/>
                <w:rFonts w:eastAsia="Courier New"/>
                <w:sz w:val="24"/>
                <w:szCs w:val="24"/>
              </w:rPr>
              <w:t xml:space="preserve"> .</w:t>
            </w:r>
            <w:proofErr w:type="gramEnd"/>
          </w:p>
          <w:p w:rsidR="00F14B24" w:rsidRPr="00F14B24" w:rsidRDefault="00F14B24" w:rsidP="00F14B24">
            <w:pPr>
              <w:tabs>
                <w:tab w:val="left" w:pos="758"/>
              </w:tabs>
              <w:spacing w:line="274" w:lineRule="exact"/>
              <w:rPr>
                <w:rFonts w:ascii="Times New Roman" w:eastAsia="Times New Roman" w:hAnsi="Times New Roman" w:cs="Times New Roman"/>
              </w:rPr>
            </w:pPr>
            <w:r>
              <w:t>-</w:t>
            </w:r>
            <w:r w:rsidRPr="00F14B24">
              <w:rPr>
                <w:rStyle w:val="115pt"/>
                <w:rFonts w:eastAsia="Courier New"/>
                <w:sz w:val="24"/>
                <w:szCs w:val="24"/>
              </w:rPr>
              <w:t>о переоценке объектов нематериальных активов</w:t>
            </w:r>
          </w:p>
        </w:tc>
      </w:tr>
      <w:tr w:rsidR="00F14B24" w:rsidTr="00A31FE1">
        <w:trPr>
          <w:trHeight w:hRule="exact" w:val="137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4B24" w:rsidRPr="00F14B24" w:rsidRDefault="00F14B24" w:rsidP="00F14B24">
            <w:pPr>
              <w:pStyle w:val="3"/>
              <w:spacing w:line="230" w:lineRule="exact"/>
              <w:jc w:val="center"/>
              <w:rPr>
                <w:sz w:val="24"/>
                <w:szCs w:val="24"/>
              </w:rPr>
            </w:pPr>
            <w:r w:rsidRPr="00F14B24">
              <w:rPr>
                <w:rStyle w:val="1"/>
                <w:sz w:val="24"/>
                <w:szCs w:val="24"/>
              </w:rPr>
              <w:t>1</w:t>
            </w:r>
            <w:r>
              <w:rPr>
                <w:rStyle w:val="1"/>
                <w:sz w:val="24"/>
                <w:szCs w:val="24"/>
              </w:rPr>
              <w:t>1</w:t>
            </w:r>
            <w:r w:rsidRPr="00F14B24">
              <w:rPr>
                <w:rStyle w:val="1"/>
                <w:sz w:val="24"/>
                <w:szCs w:val="24"/>
              </w:rPr>
              <w:t>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B24" w:rsidRPr="00F14B24" w:rsidRDefault="00F14B24" w:rsidP="00F14B24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  <w:r w:rsidRPr="00F14B24">
              <w:rPr>
                <w:rStyle w:val="115pt"/>
                <w:sz w:val="24"/>
                <w:szCs w:val="24"/>
              </w:rPr>
              <w:t>3. Учет материальных запасов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B24" w:rsidRPr="00F14B24" w:rsidRDefault="00F14B24" w:rsidP="00F14B24">
            <w:pPr>
              <w:pStyle w:val="3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F14B24">
              <w:rPr>
                <w:rStyle w:val="115pt"/>
                <w:sz w:val="24"/>
                <w:szCs w:val="24"/>
              </w:rPr>
              <w:t>Содержится информация:</w:t>
            </w:r>
          </w:p>
          <w:p w:rsidR="00F14B24" w:rsidRPr="00F14B24" w:rsidRDefault="00F14B24" w:rsidP="00F14B24">
            <w:pPr>
              <w:numPr>
                <w:ilvl w:val="0"/>
                <w:numId w:val="11"/>
              </w:numPr>
              <w:tabs>
                <w:tab w:val="left" w:pos="144"/>
              </w:tabs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F14B24">
              <w:rPr>
                <w:rStyle w:val="115pt"/>
                <w:rFonts w:eastAsia="Courier New"/>
                <w:sz w:val="24"/>
                <w:szCs w:val="24"/>
              </w:rPr>
              <w:t>о принятии к учету материальных запасов;</w:t>
            </w:r>
          </w:p>
          <w:p w:rsidR="00F14B24" w:rsidRPr="00F14B24" w:rsidRDefault="00F14B24" w:rsidP="00F14B24">
            <w:pPr>
              <w:numPr>
                <w:ilvl w:val="0"/>
                <w:numId w:val="11"/>
              </w:numPr>
              <w:tabs>
                <w:tab w:val="left" w:pos="187"/>
              </w:tabs>
              <w:spacing w:line="274" w:lineRule="exact"/>
              <w:rPr>
                <w:rFonts w:ascii="Times New Roman" w:eastAsia="Times New Roman" w:hAnsi="Times New Roman" w:cs="Times New Roman"/>
              </w:rPr>
            </w:pPr>
            <w:proofErr w:type="gramStart"/>
            <w:r w:rsidRPr="00F14B24">
              <w:rPr>
                <w:rStyle w:val="115pt"/>
                <w:rFonts w:eastAsia="Courier New"/>
                <w:sz w:val="24"/>
                <w:szCs w:val="24"/>
              </w:rPr>
              <w:t>о</w:t>
            </w:r>
            <w:proofErr w:type="gramEnd"/>
            <w:r w:rsidRPr="00F14B24">
              <w:rPr>
                <w:rStyle w:val="115pt"/>
                <w:rFonts w:eastAsia="Courier New"/>
                <w:sz w:val="24"/>
                <w:szCs w:val="24"/>
              </w:rPr>
              <w:t xml:space="preserve"> используемых учреждением видах бланков строгой отчетности, особенностях бухгалтерского учета бланков строгой отчетности;</w:t>
            </w:r>
          </w:p>
        </w:tc>
      </w:tr>
      <w:tr w:rsidR="00F14B24" w:rsidTr="00A31FE1">
        <w:trPr>
          <w:trHeight w:hRule="exact" w:val="112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4B24" w:rsidRPr="00F14B24" w:rsidRDefault="00F14B24" w:rsidP="00F14B24">
            <w:pPr>
              <w:pStyle w:val="3"/>
              <w:jc w:val="center"/>
              <w:rPr>
                <w:sz w:val="24"/>
                <w:szCs w:val="24"/>
              </w:rPr>
            </w:pPr>
            <w:r w:rsidRPr="00F14B24">
              <w:rPr>
                <w:rStyle w:val="115pt"/>
                <w:sz w:val="24"/>
                <w:szCs w:val="24"/>
              </w:rPr>
              <w:t>1</w:t>
            </w:r>
            <w:r>
              <w:rPr>
                <w:rStyle w:val="115pt"/>
                <w:sz w:val="24"/>
                <w:szCs w:val="24"/>
              </w:rPr>
              <w:t>1</w:t>
            </w:r>
            <w:r w:rsidRPr="00F14B24">
              <w:rPr>
                <w:rStyle w:val="115pt"/>
                <w:sz w:val="24"/>
                <w:szCs w:val="24"/>
              </w:rPr>
              <w:t>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B24" w:rsidRPr="00F14B24" w:rsidRDefault="00F14B24" w:rsidP="00F14B24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  <w:r w:rsidRPr="00F14B24">
              <w:rPr>
                <w:rStyle w:val="115pt"/>
                <w:sz w:val="24"/>
                <w:szCs w:val="24"/>
              </w:rPr>
              <w:t>4. Обесценение активов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B24" w:rsidRPr="00F14B24" w:rsidRDefault="00F14B24" w:rsidP="00F14B24">
            <w:pPr>
              <w:pStyle w:val="3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F14B24">
              <w:rPr>
                <w:rStyle w:val="115pt"/>
                <w:sz w:val="24"/>
                <w:szCs w:val="24"/>
              </w:rPr>
              <w:t>Содержится информация:</w:t>
            </w:r>
          </w:p>
          <w:p w:rsidR="00F14B24" w:rsidRPr="00F14B24" w:rsidRDefault="00F14B24" w:rsidP="00F14B24">
            <w:pPr>
              <w:numPr>
                <w:ilvl w:val="0"/>
                <w:numId w:val="12"/>
              </w:numPr>
              <w:tabs>
                <w:tab w:val="left" w:pos="144"/>
              </w:tabs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F14B24">
              <w:rPr>
                <w:rStyle w:val="115pt"/>
                <w:rFonts w:eastAsia="Courier New"/>
                <w:sz w:val="24"/>
                <w:szCs w:val="24"/>
              </w:rPr>
              <w:t>обесценение активов;</w:t>
            </w:r>
          </w:p>
          <w:p w:rsidR="00F14B24" w:rsidRPr="00F14B24" w:rsidRDefault="00F14B24" w:rsidP="00F14B24">
            <w:pPr>
              <w:numPr>
                <w:ilvl w:val="0"/>
                <w:numId w:val="12"/>
              </w:numPr>
              <w:tabs>
                <w:tab w:val="left" w:pos="139"/>
              </w:tabs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F14B24">
              <w:rPr>
                <w:rStyle w:val="115pt"/>
                <w:rFonts w:eastAsia="Courier New"/>
                <w:sz w:val="24"/>
                <w:szCs w:val="24"/>
              </w:rPr>
              <w:t>о восстановление убытка от обесценения актива</w:t>
            </w:r>
          </w:p>
        </w:tc>
      </w:tr>
      <w:tr w:rsidR="00F14B24" w:rsidTr="00F14B24">
        <w:trPr>
          <w:trHeight w:hRule="exact" w:val="116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4B24" w:rsidRPr="00F14B24" w:rsidRDefault="00F14B24" w:rsidP="00F14B24">
            <w:pPr>
              <w:pStyle w:val="3"/>
              <w:jc w:val="center"/>
              <w:rPr>
                <w:sz w:val="24"/>
                <w:szCs w:val="24"/>
              </w:rPr>
            </w:pPr>
            <w:r w:rsidRPr="00F14B24">
              <w:rPr>
                <w:rStyle w:val="115pt"/>
                <w:sz w:val="24"/>
                <w:szCs w:val="24"/>
              </w:rPr>
              <w:t>1</w:t>
            </w:r>
            <w:r>
              <w:rPr>
                <w:rStyle w:val="115pt"/>
                <w:sz w:val="24"/>
                <w:szCs w:val="24"/>
              </w:rPr>
              <w:t>1</w:t>
            </w:r>
            <w:r w:rsidRPr="00F14B24">
              <w:rPr>
                <w:rStyle w:val="115pt"/>
                <w:sz w:val="24"/>
                <w:szCs w:val="24"/>
              </w:rPr>
              <w:t>4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B24" w:rsidRPr="00F14B24" w:rsidRDefault="00F14B24" w:rsidP="00F14B24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  <w:r w:rsidRPr="00F14B24">
              <w:rPr>
                <w:rStyle w:val="115pt"/>
                <w:sz w:val="24"/>
                <w:szCs w:val="24"/>
              </w:rPr>
              <w:t>5. Учет себестоимости оказанных услуг, выполненных работ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B24" w:rsidRPr="00F14B24" w:rsidRDefault="00F14B24" w:rsidP="00F14B24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  <w:r w:rsidRPr="00F14B24">
              <w:rPr>
                <w:rStyle w:val="115pt"/>
                <w:sz w:val="24"/>
                <w:szCs w:val="24"/>
              </w:rPr>
              <w:t>Содержится информация о составе затрат прямых и общехозяйственных в разрезе их видов и списание расходов на себестоимость.</w:t>
            </w:r>
          </w:p>
        </w:tc>
      </w:tr>
      <w:tr w:rsidR="00F14B24" w:rsidTr="00A31FE1">
        <w:trPr>
          <w:trHeight w:hRule="exact" w:val="137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4B24" w:rsidRPr="00F14B24" w:rsidRDefault="00F14B24" w:rsidP="00F14B24">
            <w:pPr>
              <w:pStyle w:val="3"/>
              <w:jc w:val="center"/>
              <w:rPr>
                <w:sz w:val="24"/>
                <w:szCs w:val="24"/>
              </w:rPr>
            </w:pPr>
            <w:r w:rsidRPr="00F14B24">
              <w:rPr>
                <w:rStyle w:val="115pt"/>
                <w:sz w:val="24"/>
                <w:szCs w:val="24"/>
              </w:rPr>
              <w:t>1</w:t>
            </w:r>
            <w:r>
              <w:rPr>
                <w:rStyle w:val="115pt"/>
                <w:sz w:val="24"/>
                <w:szCs w:val="24"/>
              </w:rPr>
              <w:t>1</w:t>
            </w:r>
            <w:r w:rsidRPr="00F14B24">
              <w:rPr>
                <w:rStyle w:val="115pt"/>
                <w:sz w:val="24"/>
                <w:szCs w:val="24"/>
              </w:rPr>
              <w:t>5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B24" w:rsidRPr="00F14B24" w:rsidRDefault="00F14B24" w:rsidP="00F14B24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F14B24">
              <w:rPr>
                <w:rStyle w:val="115pt"/>
                <w:sz w:val="24"/>
                <w:szCs w:val="24"/>
              </w:rPr>
              <w:t>б</w:t>
            </w:r>
            <w:proofErr w:type="gramEnd"/>
            <w:r w:rsidRPr="00F14B24">
              <w:rPr>
                <w:rStyle w:val="115pt"/>
                <w:sz w:val="24"/>
                <w:szCs w:val="24"/>
              </w:rPr>
              <w:t>.</w:t>
            </w:r>
            <w:r>
              <w:rPr>
                <w:rStyle w:val="115pt"/>
                <w:sz w:val="24"/>
                <w:szCs w:val="24"/>
              </w:rPr>
              <w:t xml:space="preserve"> </w:t>
            </w:r>
            <w:r w:rsidRPr="00F14B24">
              <w:rPr>
                <w:rStyle w:val="115pt"/>
                <w:sz w:val="24"/>
                <w:szCs w:val="24"/>
              </w:rPr>
              <w:t>Учет кассовых операций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B24" w:rsidRPr="00F14B24" w:rsidRDefault="00F14B24" w:rsidP="00F14B24">
            <w:pPr>
              <w:pStyle w:val="3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F14B24">
              <w:rPr>
                <w:rStyle w:val="115pt"/>
                <w:sz w:val="24"/>
                <w:szCs w:val="24"/>
              </w:rPr>
              <w:t>Содержится информация</w:t>
            </w:r>
          </w:p>
          <w:p w:rsidR="00F14B24" w:rsidRPr="00F14B24" w:rsidRDefault="00F14B24" w:rsidP="00F14B24">
            <w:pPr>
              <w:numPr>
                <w:ilvl w:val="0"/>
                <w:numId w:val="13"/>
              </w:numPr>
              <w:tabs>
                <w:tab w:val="left" w:pos="197"/>
              </w:tabs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F14B24">
              <w:rPr>
                <w:rStyle w:val="115pt"/>
                <w:rFonts w:eastAsia="Courier New"/>
                <w:sz w:val="24"/>
                <w:szCs w:val="24"/>
              </w:rPr>
              <w:t>о ведение кассовых операций</w:t>
            </w:r>
            <w:proofErr w:type="gramStart"/>
            <w:r w:rsidRPr="00F14B24">
              <w:rPr>
                <w:rStyle w:val="115pt"/>
                <w:rFonts w:eastAsia="Courier New"/>
                <w:sz w:val="24"/>
                <w:szCs w:val="24"/>
              </w:rPr>
              <w:t xml:space="preserve"> ;</w:t>
            </w:r>
            <w:proofErr w:type="gramEnd"/>
          </w:p>
          <w:p w:rsidR="00F14B24" w:rsidRPr="00F14B24" w:rsidRDefault="00F14B24" w:rsidP="00F14B24">
            <w:pPr>
              <w:numPr>
                <w:ilvl w:val="0"/>
                <w:numId w:val="13"/>
              </w:numPr>
              <w:tabs>
                <w:tab w:val="left" w:pos="139"/>
              </w:tabs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F14B24">
              <w:rPr>
                <w:rStyle w:val="115pt"/>
                <w:rFonts w:eastAsia="Courier New"/>
                <w:sz w:val="24"/>
                <w:szCs w:val="24"/>
              </w:rPr>
              <w:t>о проведении инвентаризации кассы;</w:t>
            </w:r>
          </w:p>
          <w:p w:rsidR="00F14B24" w:rsidRPr="00F14B24" w:rsidRDefault="00F14B24" w:rsidP="00F14B24">
            <w:pPr>
              <w:numPr>
                <w:ilvl w:val="0"/>
                <w:numId w:val="13"/>
              </w:numPr>
              <w:tabs>
                <w:tab w:val="left" w:pos="144"/>
              </w:tabs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F14B24">
              <w:rPr>
                <w:rStyle w:val="115pt"/>
                <w:rFonts w:eastAsia="Courier New"/>
                <w:sz w:val="24"/>
                <w:szCs w:val="24"/>
              </w:rPr>
              <w:t>о денежных документах.</w:t>
            </w:r>
          </w:p>
        </w:tc>
      </w:tr>
      <w:tr w:rsidR="00F14B24" w:rsidTr="00F14B24">
        <w:trPr>
          <w:trHeight w:hRule="exact" w:val="63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4B24" w:rsidRPr="00F14B24" w:rsidRDefault="00F14B24" w:rsidP="00F14B24">
            <w:pPr>
              <w:pStyle w:val="3"/>
              <w:jc w:val="center"/>
              <w:rPr>
                <w:sz w:val="24"/>
                <w:szCs w:val="24"/>
              </w:rPr>
            </w:pPr>
            <w:r w:rsidRPr="00F14B24">
              <w:rPr>
                <w:rStyle w:val="115pt"/>
                <w:sz w:val="24"/>
                <w:szCs w:val="24"/>
              </w:rPr>
              <w:t>1</w:t>
            </w:r>
            <w:r>
              <w:rPr>
                <w:rStyle w:val="115pt"/>
                <w:sz w:val="24"/>
                <w:szCs w:val="24"/>
              </w:rPr>
              <w:t>1</w:t>
            </w:r>
            <w:r w:rsidRPr="00F14B24">
              <w:rPr>
                <w:rStyle w:val="115pt"/>
                <w:sz w:val="24"/>
                <w:szCs w:val="24"/>
              </w:rPr>
              <w:t>6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B24" w:rsidRPr="00F14B24" w:rsidRDefault="00F14B24" w:rsidP="00F14B24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  <w:r w:rsidRPr="00F14B24">
              <w:rPr>
                <w:rStyle w:val="115pt"/>
                <w:sz w:val="24"/>
                <w:szCs w:val="24"/>
              </w:rPr>
              <w:t>7.Учет расходов на мобильную связь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B24" w:rsidRPr="00F14B24" w:rsidRDefault="00F14B24" w:rsidP="00F14B24">
            <w:pPr>
              <w:pStyle w:val="3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F14B24">
              <w:rPr>
                <w:rStyle w:val="115pt"/>
                <w:sz w:val="24"/>
                <w:szCs w:val="24"/>
              </w:rPr>
              <w:t>Содержится информация об учете расходов на мобильную связь</w:t>
            </w:r>
          </w:p>
        </w:tc>
      </w:tr>
      <w:tr w:rsidR="00F14B24" w:rsidTr="00F14B24">
        <w:trPr>
          <w:trHeight w:hRule="exact" w:val="112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4B24" w:rsidRPr="00F14B24" w:rsidRDefault="00F14B24" w:rsidP="00F14B24">
            <w:pPr>
              <w:pStyle w:val="3"/>
              <w:jc w:val="center"/>
              <w:rPr>
                <w:sz w:val="24"/>
                <w:szCs w:val="24"/>
              </w:rPr>
            </w:pPr>
            <w:r w:rsidRPr="00F14B24">
              <w:rPr>
                <w:rStyle w:val="115pt"/>
                <w:sz w:val="24"/>
                <w:szCs w:val="24"/>
              </w:rPr>
              <w:t>1</w:t>
            </w:r>
            <w:r>
              <w:rPr>
                <w:rStyle w:val="115pt"/>
                <w:sz w:val="24"/>
                <w:szCs w:val="24"/>
              </w:rPr>
              <w:t>1</w:t>
            </w:r>
            <w:r w:rsidRPr="00F14B24">
              <w:rPr>
                <w:rStyle w:val="115pt"/>
                <w:sz w:val="24"/>
                <w:szCs w:val="24"/>
              </w:rPr>
              <w:t>7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B24" w:rsidRPr="00F14B24" w:rsidRDefault="00F14B24" w:rsidP="00F14B24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  <w:r w:rsidRPr="00F14B24">
              <w:rPr>
                <w:rStyle w:val="115pt"/>
                <w:sz w:val="24"/>
                <w:szCs w:val="24"/>
              </w:rPr>
              <w:t>8. Порядок выдачи</w:t>
            </w:r>
          </w:p>
          <w:p w:rsidR="00F14B24" w:rsidRPr="00F14B24" w:rsidRDefault="00F14B24" w:rsidP="00F14B24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  <w:r w:rsidRPr="00F14B24">
              <w:rPr>
                <w:rStyle w:val="115pt"/>
                <w:sz w:val="24"/>
                <w:szCs w:val="24"/>
              </w:rPr>
              <w:t>наличных денежных</w:t>
            </w:r>
          </w:p>
          <w:p w:rsidR="00F14B24" w:rsidRPr="00F14B24" w:rsidRDefault="00F14B24" w:rsidP="00F14B24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  <w:r w:rsidRPr="00F14B24">
              <w:rPr>
                <w:rStyle w:val="115pt"/>
                <w:sz w:val="24"/>
                <w:szCs w:val="24"/>
              </w:rPr>
              <w:t>средств под отчет и</w:t>
            </w:r>
          </w:p>
          <w:p w:rsidR="00F14B24" w:rsidRPr="00F14B24" w:rsidRDefault="00F14B24" w:rsidP="00F14B24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  <w:r w:rsidRPr="00F14B24">
              <w:rPr>
                <w:rStyle w:val="115pt"/>
                <w:sz w:val="24"/>
                <w:szCs w:val="24"/>
              </w:rPr>
              <w:t>предоставление</w:t>
            </w:r>
          </w:p>
          <w:p w:rsidR="00F14B24" w:rsidRPr="00F14B24" w:rsidRDefault="00F14B24" w:rsidP="00F14B24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  <w:r w:rsidRPr="00F14B24">
              <w:rPr>
                <w:rStyle w:val="115pt"/>
                <w:sz w:val="24"/>
                <w:szCs w:val="24"/>
              </w:rPr>
              <w:t>отчетности</w:t>
            </w:r>
          </w:p>
          <w:p w:rsidR="00F14B24" w:rsidRPr="00F14B24" w:rsidRDefault="00F14B24" w:rsidP="00F14B24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  <w:r w:rsidRPr="00F14B24">
              <w:rPr>
                <w:rStyle w:val="115pt"/>
                <w:sz w:val="24"/>
                <w:szCs w:val="24"/>
              </w:rPr>
              <w:t>подотчетными</w:t>
            </w:r>
          </w:p>
          <w:p w:rsidR="00F14B24" w:rsidRPr="00F14B24" w:rsidRDefault="00F14B24" w:rsidP="00F14B24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  <w:r w:rsidRPr="00F14B24">
              <w:rPr>
                <w:rStyle w:val="115pt"/>
                <w:sz w:val="24"/>
                <w:szCs w:val="24"/>
              </w:rPr>
              <w:t>лицами.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B24" w:rsidRPr="00F14B24" w:rsidRDefault="00F14B24" w:rsidP="00F14B24">
            <w:pPr>
              <w:pStyle w:val="3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F14B24">
              <w:rPr>
                <w:rStyle w:val="115pt"/>
                <w:sz w:val="24"/>
                <w:szCs w:val="24"/>
              </w:rPr>
              <w:t>Содержится информация об отражении порядка выдачи денежных средств под отчет: способы выдачи, предельная сумма, сроки</w:t>
            </w:r>
          </w:p>
          <w:p w:rsidR="00F14B24" w:rsidRPr="00F14B24" w:rsidRDefault="00F14B24" w:rsidP="00F14B24">
            <w:pPr>
              <w:pStyle w:val="3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F14B24">
              <w:rPr>
                <w:rStyle w:val="115pt"/>
                <w:sz w:val="24"/>
                <w:szCs w:val="24"/>
              </w:rPr>
              <w:t>%</w:t>
            </w:r>
          </w:p>
        </w:tc>
      </w:tr>
      <w:tr w:rsidR="00F14B24" w:rsidTr="00F14B24">
        <w:trPr>
          <w:trHeight w:hRule="exact" w:val="116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4B24" w:rsidRPr="00F14B24" w:rsidRDefault="00F14B24" w:rsidP="00F14B24">
            <w:pPr>
              <w:pStyle w:val="3"/>
              <w:jc w:val="center"/>
              <w:rPr>
                <w:sz w:val="24"/>
                <w:szCs w:val="24"/>
              </w:rPr>
            </w:pPr>
            <w:r w:rsidRPr="00F14B24">
              <w:rPr>
                <w:rStyle w:val="115pt"/>
                <w:sz w:val="24"/>
                <w:szCs w:val="24"/>
              </w:rPr>
              <w:t>1</w:t>
            </w:r>
            <w:r>
              <w:rPr>
                <w:rStyle w:val="115pt"/>
                <w:sz w:val="24"/>
                <w:szCs w:val="24"/>
              </w:rPr>
              <w:t>1</w:t>
            </w:r>
            <w:r w:rsidRPr="00F14B24">
              <w:rPr>
                <w:rStyle w:val="115pt"/>
                <w:sz w:val="24"/>
                <w:szCs w:val="24"/>
              </w:rPr>
              <w:t>8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B24" w:rsidRPr="00F14B24" w:rsidRDefault="00F14B24" w:rsidP="00F14B24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  <w:r w:rsidRPr="00F14B24">
              <w:rPr>
                <w:rStyle w:val="115pt"/>
                <w:sz w:val="24"/>
                <w:szCs w:val="24"/>
              </w:rPr>
              <w:t>9.Учет расчетов по оплате труда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B24" w:rsidRPr="00F14B24" w:rsidRDefault="00F14B24" w:rsidP="00F14B24">
            <w:pPr>
              <w:pStyle w:val="3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F14B24">
              <w:rPr>
                <w:rStyle w:val="115pt"/>
                <w:sz w:val="24"/>
                <w:szCs w:val="24"/>
              </w:rPr>
              <w:t>Содержится информация о ведение аналитического учета расчетов по оплате труда в разрезе сотрудников и других физических лиц, с которыми заключены гражданско-правовые договоры</w:t>
            </w:r>
          </w:p>
        </w:tc>
      </w:tr>
      <w:tr w:rsidR="00F14B24" w:rsidTr="00F14B24">
        <w:trPr>
          <w:trHeight w:hRule="exact" w:val="67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4B24" w:rsidRPr="00F14B24" w:rsidRDefault="00F14B24" w:rsidP="00F14B24">
            <w:pPr>
              <w:pStyle w:val="3"/>
              <w:jc w:val="center"/>
              <w:rPr>
                <w:sz w:val="24"/>
                <w:szCs w:val="24"/>
              </w:rPr>
            </w:pPr>
            <w:r w:rsidRPr="00F14B24">
              <w:rPr>
                <w:rStyle w:val="115pt"/>
                <w:sz w:val="24"/>
                <w:szCs w:val="24"/>
              </w:rPr>
              <w:t>1</w:t>
            </w:r>
            <w:r>
              <w:rPr>
                <w:rStyle w:val="115pt"/>
                <w:sz w:val="24"/>
                <w:szCs w:val="24"/>
              </w:rPr>
              <w:t>1</w:t>
            </w:r>
            <w:r w:rsidRPr="00F14B24">
              <w:rPr>
                <w:rStyle w:val="115pt"/>
                <w:sz w:val="24"/>
                <w:szCs w:val="24"/>
              </w:rPr>
              <w:t>9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B24" w:rsidRPr="00F14B24" w:rsidRDefault="008D4800" w:rsidP="00F14B24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10</w:t>
            </w:r>
            <w:r w:rsidR="00F14B24" w:rsidRPr="00F14B24">
              <w:rPr>
                <w:rStyle w:val="115pt"/>
                <w:sz w:val="24"/>
                <w:szCs w:val="24"/>
              </w:rPr>
              <w:t>.Учет доходов (СГС «Доходы»)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B24" w:rsidRPr="00F14B24" w:rsidRDefault="00F14B24" w:rsidP="00F14B24">
            <w:pPr>
              <w:pStyle w:val="3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F14B24">
              <w:rPr>
                <w:rStyle w:val="115pt"/>
                <w:sz w:val="24"/>
                <w:szCs w:val="24"/>
              </w:rPr>
              <w:t>Содержится информация о доходах, доходах и расходах будущих периодов</w:t>
            </w:r>
          </w:p>
        </w:tc>
      </w:tr>
      <w:tr w:rsidR="00F14B24" w:rsidTr="00A31FE1">
        <w:trPr>
          <w:trHeight w:hRule="exact" w:val="147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4B24" w:rsidRPr="00F14B24" w:rsidRDefault="00F14B24" w:rsidP="00F14B24">
            <w:pPr>
              <w:pStyle w:val="3"/>
              <w:jc w:val="center"/>
              <w:rPr>
                <w:sz w:val="24"/>
                <w:szCs w:val="24"/>
              </w:rPr>
            </w:pPr>
            <w:r w:rsidRPr="00F14B24">
              <w:rPr>
                <w:rStyle w:val="115pt"/>
                <w:sz w:val="24"/>
                <w:szCs w:val="24"/>
              </w:rPr>
              <w:t>2</w:t>
            </w:r>
            <w:r>
              <w:rPr>
                <w:rStyle w:val="115pt"/>
                <w:sz w:val="24"/>
                <w:szCs w:val="24"/>
              </w:rPr>
              <w:t>2</w:t>
            </w:r>
            <w:r w:rsidRPr="00F14B24">
              <w:rPr>
                <w:rStyle w:val="115pt"/>
                <w:sz w:val="24"/>
                <w:szCs w:val="24"/>
              </w:rPr>
              <w:t>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B24" w:rsidRPr="00F14B24" w:rsidRDefault="00F14B24" w:rsidP="00F14B24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  <w:r w:rsidRPr="00F14B24">
              <w:rPr>
                <w:rStyle w:val="115pt"/>
                <w:sz w:val="24"/>
                <w:szCs w:val="24"/>
              </w:rPr>
              <w:t>11. События после отчетной даты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B24" w:rsidRPr="00F14B24" w:rsidRDefault="00F14B24" w:rsidP="00F14B24">
            <w:pPr>
              <w:pStyle w:val="3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F14B24">
              <w:rPr>
                <w:rStyle w:val="115pt"/>
                <w:sz w:val="24"/>
                <w:szCs w:val="24"/>
              </w:rPr>
              <w:t>События, которые могут быть признаны событиями после' отчетной даты: события после отчетной даты, которые подтверждают условия хозяйственной деятельности и события, которые</w:t>
            </w:r>
            <w:r w:rsidR="008D4800">
              <w:rPr>
                <w:rStyle w:val="115pt"/>
                <w:sz w:val="24"/>
                <w:szCs w:val="24"/>
              </w:rPr>
              <w:t xml:space="preserve"> </w:t>
            </w:r>
            <w:r w:rsidR="008D4800" w:rsidRPr="001A1D5E">
              <w:rPr>
                <w:rStyle w:val="115pt0"/>
                <w:b w:val="0"/>
              </w:rPr>
              <w:t>свидетельствуют об условиях хозяйственной деятельности; существенность события после отчетной даты; порядок отражения событий после отчетной даты</w:t>
            </w:r>
            <w:proofErr w:type="gramEnd"/>
          </w:p>
        </w:tc>
      </w:tr>
      <w:tr w:rsidR="008D4800" w:rsidTr="00A31FE1">
        <w:trPr>
          <w:trHeight w:hRule="exact" w:val="84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800" w:rsidRPr="001A1D5E" w:rsidRDefault="008D4800" w:rsidP="008D4800">
            <w:pPr>
              <w:spacing w:line="230" w:lineRule="exact"/>
              <w:ind w:left="160"/>
              <w:rPr>
                <w:b/>
              </w:rPr>
            </w:pPr>
            <w:r w:rsidRPr="001A1D5E">
              <w:rPr>
                <w:rStyle w:val="115pt0"/>
                <w:rFonts w:eastAsia="Courier New"/>
                <w:b w:val="0"/>
              </w:rPr>
              <w:t>21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800" w:rsidRPr="001A1D5E" w:rsidRDefault="008D4800" w:rsidP="008D4800">
            <w:pPr>
              <w:spacing w:after="120" w:line="230" w:lineRule="exact"/>
              <w:rPr>
                <w:b/>
              </w:rPr>
            </w:pPr>
            <w:r w:rsidRPr="001A1D5E">
              <w:rPr>
                <w:rStyle w:val="115pt0"/>
                <w:rFonts w:eastAsia="Courier New"/>
                <w:b w:val="0"/>
              </w:rPr>
              <w:t>12.Резервы</w:t>
            </w:r>
          </w:p>
          <w:p w:rsidR="008D4800" w:rsidRPr="001A1D5E" w:rsidRDefault="008D4800" w:rsidP="008D4800">
            <w:pPr>
              <w:spacing w:before="120" w:line="230" w:lineRule="exact"/>
              <w:ind w:left="140"/>
              <w:rPr>
                <w:b/>
              </w:rPr>
            </w:pPr>
            <w:r w:rsidRPr="001A1D5E">
              <w:rPr>
                <w:rStyle w:val="115pt0"/>
                <w:rFonts w:eastAsia="Courier New"/>
                <w:b w:val="0"/>
              </w:rPr>
              <w:t>предстоящих расходов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800" w:rsidRPr="001A1D5E" w:rsidRDefault="008D4800" w:rsidP="008D4800">
            <w:pPr>
              <w:spacing w:line="298" w:lineRule="exact"/>
              <w:rPr>
                <w:b/>
              </w:rPr>
            </w:pPr>
            <w:r w:rsidRPr="001A1D5E">
              <w:rPr>
                <w:rStyle w:val="115pt0"/>
                <w:rFonts w:eastAsia="Courier New"/>
                <w:b w:val="0"/>
              </w:rPr>
              <w:t xml:space="preserve">Содержится информация о создании резервов предстоящих расходов </w:t>
            </w:r>
          </w:p>
        </w:tc>
      </w:tr>
      <w:tr w:rsidR="008D4800" w:rsidTr="008D4800">
        <w:trPr>
          <w:trHeight w:hRule="exact" w:val="85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800" w:rsidRPr="001A1D5E" w:rsidRDefault="008D4800" w:rsidP="008D4800">
            <w:pPr>
              <w:spacing w:line="230" w:lineRule="exact"/>
              <w:ind w:left="160"/>
              <w:rPr>
                <w:b/>
              </w:rPr>
            </w:pPr>
            <w:r w:rsidRPr="001A1D5E">
              <w:rPr>
                <w:rStyle w:val="115pt0"/>
                <w:rFonts w:eastAsia="Courier New"/>
                <w:b w:val="0"/>
              </w:rPr>
              <w:t>22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800" w:rsidRPr="001A1D5E" w:rsidRDefault="008D4800" w:rsidP="008D4800">
            <w:pPr>
              <w:spacing w:line="274" w:lineRule="exact"/>
              <w:rPr>
                <w:b/>
              </w:rPr>
            </w:pPr>
            <w:r w:rsidRPr="001A1D5E">
              <w:rPr>
                <w:rStyle w:val="115pt0"/>
                <w:rFonts w:eastAsia="Courier New"/>
                <w:b w:val="0"/>
              </w:rPr>
              <w:t>13.У чет</w:t>
            </w:r>
          </w:p>
          <w:p w:rsidR="008D4800" w:rsidRPr="001A1D5E" w:rsidRDefault="008D4800" w:rsidP="008D4800">
            <w:pPr>
              <w:spacing w:line="274" w:lineRule="exact"/>
              <w:ind w:left="140"/>
              <w:rPr>
                <w:b/>
              </w:rPr>
            </w:pPr>
            <w:r w:rsidRPr="001A1D5E">
              <w:rPr>
                <w:rStyle w:val="115pt0"/>
                <w:rFonts w:eastAsia="Courier New"/>
                <w:b w:val="0"/>
              </w:rPr>
              <w:t>санкционирования</w:t>
            </w:r>
          </w:p>
          <w:p w:rsidR="008D4800" w:rsidRPr="001A1D5E" w:rsidRDefault="008D4800" w:rsidP="008D4800">
            <w:pPr>
              <w:spacing w:line="274" w:lineRule="exact"/>
              <w:ind w:left="140"/>
              <w:rPr>
                <w:b/>
              </w:rPr>
            </w:pPr>
            <w:r w:rsidRPr="001A1D5E">
              <w:rPr>
                <w:rStyle w:val="115pt0"/>
                <w:rFonts w:eastAsia="Courier New"/>
                <w:b w:val="0"/>
              </w:rPr>
              <w:t>расходов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800" w:rsidRPr="001A1D5E" w:rsidRDefault="008D4800" w:rsidP="008D4800">
            <w:pPr>
              <w:spacing w:line="274" w:lineRule="exact"/>
              <w:rPr>
                <w:b/>
              </w:rPr>
            </w:pPr>
            <w:r w:rsidRPr="001A1D5E">
              <w:rPr>
                <w:rStyle w:val="115pt0"/>
                <w:rFonts w:eastAsia="Courier New"/>
                <w:b w:val="0"/>
              </w:rPr>
              <w:t>Содержится информация о возникновении обязательств и документах, подтверждающих возникновения обязательств</w:t>
            </w:r>
          </w:p>
        </w:tc>
      </w:tr>
      <w:tr w:rsidR="008D4800" w:rsidTr="008D4800">
        <w:trPr>
          <w:trHeight w:hRule="exact" w:val="71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800" w:rsidRPr="001A1D5E" w:rsidRDefault="008D4800" w:rsidP="008D4800">
            <w:pPr>
              <w:spacing w:line="230" w:lineRule="exact"/>
              <w:ind w:left="160"/>
              <w:rPr>
                <w:b/>
              </w:rPr>
            </w:pPr>
            <w:r w:rsidRPr="001A1D5E">
              <w:rPr>
                <w:rStyle w:val="115pt0"/>
                <w:rFonts w:eastAsia="Courier New"/>
                <w:b w:val="0"/>
              </w:rPr>
              <w:lastRenderedPageBreak/>
              <w:t>23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800" w:rsidRPr="001A1D5E" w:rsidRDefault="008D4800" w:rsidP="008D4800">
            <w:pPr>
              <w:spacing w:line="274" w:lineRule="exact"/>
              <w:rPr>
                <w:b/>
              </w:rPr>
            </w:pPr>
            <w:r w:rsidRPr="001A1D5E">
              <w:rPr>
                <w:rStyle w:val="115pt0"/>
                <w:rFonts w:eastAsia="Courier New"/>
                <w:b w:val="0"/>
              </w:rPr>
              <w:t>14.Порядок хранения документов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800" w:rsidRPr="001A1D5E" w:rsidRDefault="008D4800" w:rsidP="008D4800">
            <w:pPr>
              <w:spacing w:line="274" w:lineRule="exact"/>
              <w:rPr>
                <w:b/>
              </w:rPr>
            </w:pPr>
            <w:r w:rsidRPr="001A1D5E">
              <w:rPr>
                <w:rStyle w:val="115pt0"/>
                <w:rFonts w:eastAsia="Courier New"/>
                <w:b w:val="0"/>
              </w:rPr>
              <w:t>Содержится информация о порядке хранения документов и сроках хранения.</w:t>
            </w:r>
          </w:p>
        </w:tc>
      </w:tr>
      <w:tr w:rsidR="008D4800" w:rsidTr="008D4800">
        <w:trPr>
          <w:trHeight w:hRule="exact" w:val="84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800" w:rsidRPr="001A1D5E" w:rsidRDefault="008D4800" w:rsidP="008D4800">
            <w:pPr>
              <w:spacing w:line="230" w:lineRule="exact"/>
              <w:ind w:left="160"/>
              <w:rPr>
                <w:b/>
              </w:rPr>
            </w:pPr>
            <w:r w:rsidRPr="001A1D5E">
              <w:rPr>
                <w:rStyle w:val="115pt0"/>
                <w:rFonts w:eastAsia="Courier New"/>
                <w:b w:val="0"/>
              </w:rPr>
              <w:t>24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800" w:rsidRPr="001A1D5E" w:rsidRDefault="008D4800" w:rsidP="008D4800">
            <w:pPr>
              <w:spacing w:line="269" w:lineRule="exact"/>
              <w:rPr>
                <w:b/>
              </w:rPr>
            </w:pPr>
            <w:r w:rsidRPr="001A1D5E">
              <w:rPr>
                <w:rStyle w:val="115pt0"/>
                <w:rFonts w:eastAsia="Courier New"/>
                <w:b w:val="0"/>
              </w:rPr>
              <w:t>15. Изменение учетной политики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800" w:rsidRPr="001A1D5E" w:rsidRDefault="008D4800" w:rsidP="008D4800">
            <w:pPr>
              <w:spacing w:line="274" w:lineRule="exact"/>
              <w:rPr>
                <w:b/>
              </w:rPr>
            </w:pPr>
            <w:r w:rsidRPr="001A1D5E">
              <w:rPr>
                <w:rStyle w:val="115pt0"/>
                <w:rFonts w:eastAsia="Courier New"/>
                <w:b w:val="0"/>
              </w:rPr>
              <w:t>Содержится информация о причинах и сроках изменения учетной политики и о способе публичного раскрытия основных положений учетной политики на официальном сайте</w:t>
            </w:r>
          </w:p>
        </w:tc>
      </w:tr>
      <w:tr w:rsidR="008D4800" w:rsidTr="008D4800">
        <w:trPr>
          <w:trHeight w:hRule="exact" w:val="156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800" w:rsidRPr="001A1D5E" w:rsidRDefault="008D4800" w:rsidP="008D4800">
            <w:pPr>
              <w:spacing w:line="230" w:lineRule="exact"/>
              <w:ind w:left="160"/>
              <w:rPr>
                <w:b/>
              </w:rPr>
            </w:pPr>
            <w:r w:rsidRPr="001A1D5E">
              <w:rPr>
                <w:rStyle w:val="115pt0"/>
                <w:rFonts w:eastAsia="Courier New"/>
                <w:b w:val="0"/>
              </w:rPr>
              <w:t>25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800" w:rsidRPr="001A1D5E" w:rsidRDefault="008D4800" w:rsidP="008D4800">
            <w:pPr>
              <w:spacing w:line="274" w:lineRule="exact"/>
              <w:ind w:left="140"/>
              <w:rPr>
                <w:b/>
              </w:rPr>
            </w:pPr>
            <w:r w:rsidRPr="001A1D5E">
              <w:rPr>
                <w:rStyle w:val="115pt0"/>
                <w:rFonts w:eastAsia="Courier New"/>
                <w:b w:val="0"/>
              </w:rPr>
              <w:t>Учетная политика для целей налогообложения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800" w:rsidRPr="001A1D5E" w:rsidRDefault="008D4800" w:rsidP="008D4800">
            <w:pPr>
              <w:spacing w:line="274" w:lineRule="exact"/>
              <w:ind w:firstLine="580"/>
              <w:rPr>
                <w:b/>
              </w:rPr>
            </w:pPr>
            <w:r w:rsidRPr="001A1D5E">
              <w:rPr>
                <w:rStyle w:val="115pt0"/>
                <w:rFonts w:eastAsia="Courier New"/>
                <w:b w:val="0"/>
              </w:rPr>
              <w:t>Организация и ведение налогового учета учреждением, составление налоговой отчетности в объеме и по формам, установленным ФНС России в случаях, когда в соответствии с Налоговым кодексом Российской Федерации на учреждение возложены обязанности налогоплательщика или налогового агента</w:t>
            </w:r>
          </w:p>
        </w:tc>
      </w:tr>
    </w:tbl>
    <w:p w:rsidR="0049625F" w:rsidRPr="00CE31DC" w:rsidRDefault="0049625F">
      <w:pPr>
        <w:rPr>
          <w:rFonts w:ascii="Times New Roman" w:hAnsi="Times New Roman" w:cs="Times New Roman"/>
        </w:rPr>
      </w:pPr>
    </w:p>
    <w:sectPr w:rsidR="0049625F" w:rsidRPr="00CE31DC">
      <w:type w:val="continuous"/>
      <w:pgSz w:w="11909" w:h="16838"/>
      <w:pgMar w:top="624" w:right="617" w:bottom="562" w:left="6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66D" w:rsidRDefault="004F666D">
      <w:r>
        <w:separator/>
      </w:r>
    </w:p>
  </w:endnote>
  <w:endnote w:type="continuationSeparator" w:id="0">
    <w:p w:rsidR="004F666D" w:rsidRDefault="004F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66D" w:rsidRDefault="004F666D"/>
  </w:footnote>
  <w:footnote w:type="continuationSeparator" w:id="0">
    <w:p w:rsidR="004F666D" w:rsidRDefault="004F666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3992"/>
    <w:multiLevelType w:val="multilevel"/>
    <w:tmpl w:val="A23A04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09040C"/>
    <w:multiLevelType w:val="multilevel"/>
    <w:tmpl w:val="FAF2DB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ED780E"/>
    <w:multiLevelType w:val="multilevel"/>
    <w:tmpl w:val="EC6EED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79542D"/>
    <w:multiLevelType w:val="multilevel"/>
    <w:tmpl w:val="0F8CC7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22460F"/>
    <w:multiLevelType w:val="multilevel"/>
    <w:tmpl w:val="D3EA3E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E1704C"/>
    <w:multiLevelType w:val="multilevel"/>
    <w:tmpl w:val="C83C38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692835"/>
    <w:multiLevelType w:val="multilevel"/>
    <w:tmpl w:val="8BB898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8C6E5F"/>
    <w:multiLevelType w:val="multilevel"/>
    <w:tmpl w:val="040490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8B2AC4"/>
    <w:multiLevelType w:val="multilevel"/>
    <w:tmpl w:val="D56E97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F70861"/>
    <w:multiLevelType w:val="multilevel"/>
    <w:tmpl w:val="48EC16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6734568"/>
    <w:multiLevelType w:val="multilevel"/>
    <w:tmpl w:val="B8C28F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824B1C"/>
    <w:multiLevelType w:val="multilevel"/>
    <w:tmpl w:val="67F810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9E22325"/>
    <w:multiLevelType w:val="multilevel"/>
    <w:tmpl w:val="09D0CC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8"/>
  </w:num>
  <w:num w:numId="5">
    <w:abstractNumId w:val="11"/>
  </w:num>
  <w:num w:numId="6">
    <w:abstractNumId w:val="12"/>
  </w:num>
  <w:num w:numId="7">
    <w:abstractNumId w:val="9"/>
  </w:num>
  <w:num w:numId="8">
    <w:abstractNumId w:val="5"/>
  </w:num>
  <w:num w:numId="9">
    <w:abstractNumId w:val="7"/>
  </w:num>
  <w:num w:numId="10">
    <w:abstractNumId w:val="0"/>
  </w:num>
  <w:num w:numId="11">
    <w:abstractNumId w:val="6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9625F"/>
    <w:rsid w:val="001F57C8"/>
    <w:rsid w:val="0049625F"/>
    <w:rsid w:val="004F666D"/>
    <w:rsid w:val="00596CB3"/>
    <w:rsid w:val="005D70C9"/>
    <w:rsid w:val="008D4800"/>
    <w:rsid w:val="00A31FE1"/>
    <w:rsid w:val="00CE31DC"/>
    <w:rsid w:val="00D136E6"/>
    <w:rsid w:val="00F1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pt">
    <w:name w:val="Основной текст +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Подпись к таблице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60" w:line="293" w:lineRule="exact"/>
      <w:ind w:firstLine="7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288" w:lineRule="exact"/>
      <w:ind w:firstLine="78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293" w:lineRule="exact"/>
      <w:ind w:firstLine="7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288" w:lineRule="exact"/>
      <w:ind w:firstLine="78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15pt">
    <w:name w:val="Основной текст + 11;5 pt"/>
    <w:basedOn w:val="a4"/>
    <w:rsid w:val="00F14B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5pt0">
    <w:name w:val="Основной текст + 11;5 pt;Полужирный"/>
    <w:basedOn w:val="a4"/>
    <w:rsid w:val="008D48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Candara25pt">
    <w:name w:val="Основной текст + Candara;25 pt"/>
    <w:basedOn w:val="a4"/>
    <w:rsid w:val="008D480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pt">
    <w:name w:val="Основной текст +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Подпись к таблице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60" w:line="293" w:lineRule="exact"/>
      <w:ind w:firstLine="7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288" w:lineRule="exact"/>
      <w:ind w:firstLine="78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293" w:lineRule="exact"/>
      <w:ind w:firstLine="7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288" w:lineRule="exact"/>
      <w:ind w:firstLine="78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15pt">
    <w:name w:val="Основной текст + 11;5 pt"/>
    <w:basedOn w:val="a4"/>
    <w:rsid w:val="00F14B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5pt0">
    <w:name w:val="Основной текст + 11;5 pt;Полужирный"/>
    <w:basedOn w:val="a4"/>
    <w:rsid w:val="008D48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Candara25pt">
    <w:name w:val="Основной текст + Candara;25 pt"/>
    <w:basedOn w:val="a4"/>
    <w:rsid w:val="008D480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Glavbuh</cp:lastModifiedBy>
  <cp:revision>4</cp:revision>
  <cp:lastPrinted>2022-02-08T13:00:00Z</cp:lastPrinted>
  <dcterms:created xsi:type="dcterms:W3CDTF">2021-03-02T12:50:00Z</dcterms:created>
  <dcterms:modified xsi:type="dcterms:W3CDTF">2022-02-08T13:00:00Z</dcterms:modified>
</cp:coreProperties>
</file>